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ABB0" w14:textId="77777777" w:rsidR="00230581" w:rsidRDefault="00230581" w:rsidP="00230581">
      <w:pPr>
        <w:tabs>
          <w:tab w:val="left" w:pos="567"/>
        </w:tabs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97DCA" wp14:editId="077B9C15">
            <wp:simplePos x="0" y="0"/>
            <wp:positionH relativeFrom="column">
              <wp:posOffset>4233545</wp:posOffset>
            </wp:positionH>
            <wp:positionV relativeFrom="paragraph">
              <wp:posOffset>0</wp:posOffset>
            </wp:positionV>
            <wp:extent cx="1837226" cy="809625"/>
            <wp:effectExtent l="0" t="0" r="0" b="0"/>
            <wp:wrapThrough wrapText="bothSides">
              <wp:wrapPolygon edited="0">
                <wp:start x="0" y="0"/>
                <wp:lineTo x="0" y="20838"/>
                <wp:lineTo x="21279" y="20838"/>
                <wp:lineTo x="21279" y="0"/>
                <wp:lineTo x="0" y="0"/>
              </wp:wrapPolygon>
            </wp:wrapThrough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50" cy="8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E5C">
        <w:rPr>
          <w:sz w:val="24"/>
        </w:rPr>
        <w:object w:dxaOrig="1263" w:dyaOrig="1157" w14:anchorId="538A6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7.25pt" o:ole="" fillcolor="window">
            <v:imagedata r:id="rId5" o:title=""/>
          </v:shape>
          <o:OLEObject Type="Embed" ProgID="Word.Picture.8" ShapeID="_x0000_i1025" DrawAspect="Content" ObjectID="_1733143387" r:id="rId6"/>
        </w:object>
      </w:r>
      <w:r w:rsidRPr="00EA3E5C">
        <w:rPr>
          <w:rFonts w:ascii="Penguin" w:hAnsi="Penguin"/>
          <w:sz w:val="36"/>
        </w:rPr>
        <w:object w:dxaOrig="3014" w:dyaOrig="806" w14:anchorId="7F1BBBA5">
          <v:shape id="_x0000_i1026" type="#_x0000_t75" style="width:150.75pt;height:40.5pt" o:ole="" fillcolor="window">
            <v:imagedata r:id="rId7" o:title=""/>
          </v:shape>
          <o:OLEObject Type="Embed" ProgID="Word.Document.8" ShapeID="_x0000_i1026" DrawAspect="Content" ObjectID="_1733143388" r:id="rId8">
            <o:FieldCodes>\s</o:FieldCodes>
          </o:OLEObject>
        </w:object>
      </w:r>
      <w:r>
        <w:tab/>
      </w:r>
    </w:p>
    <w:p w14:paraId="703C2D8D" w14:textId="2C1F821C" w:rsidR="00132F80" w:rsidRDefault="00132F80">
      <w:pPr>
        <w:spacing w:after="106"/>
        <w:ind w:left="2941"/>
      </w:pPr>
    </w:p>
    <w:p w14:paraId="4FAC7734" w14:textId="77777777" w:rsidR="00132F80" w:rsidRDefault="00DD1B6C">
      <w:pPr>
        <w:spacing w:after="0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p w14:paraId="2665DED5" w14:textId="77777777" w:rsidR="00132F80" w:rsidRDefault="00DD1B6C">
      <w:pPr>
        <w:spacing w:after="13"/>
        <w:ind w:right="3890"/>
        <w:jc w:val="right"/>
      </w:pPr>
      <w:r>
        <w:rPr>
          <w:b w:val="0"/>
          <w:sz w:val="4"/>
        </w:rPr>
        <w:t xml:space="preserve"> </w:t>
      </w:r>
      <w:r>
        <w:rPr>
          <w:b w:val="0"/>
          <w:sz w:val="4"/>
        </w:rPr>
        <w:tab/>
      </w:r>
      <w:r>
        <w:rPr>
          <w:sz w:val="4"/>
        </w:rPr>
        <w:t xml:space="preserve"> </w:t>
      </w:r>
    </w:p>
    <w:tbl>
      <w:tblPr>
        <w:tblStyle w:val="TableGrid"/>
        <w:tblW w:w="9532" w:type="dxa"/>
        <w:tblInd w:w="-1" w:type="dxa"/>
        <w:tblCellMar>
          <w:top w:w="12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9532"/>
      </w:tblGrid>
      <w:tr w:rsidR="00132F80" w14:paraId="03DA1AF1" w14:textId="77777777">
        <w:trPr>
          <w:trHeight w:val="806"/>
        </w:trPr>
        <w:tc>
          <w:tcPr>
            <w:tcW w:w="9532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</w:tcPr>
          <w:p w14:paraId="2D225C29" w14:textId="77777777" w:rsidR="00132F80" w:rsidRDefault="00DD1B6C">
            <w:pPr>
              <w:spacing w:after="0"/>
              <w:ind w:left="80"/>
              <w:jc w:val="center"/>
            </w:pPr>
            <w:r>
              <w:rPr>
                <w:sz w:val="20"/>
              </w:rPr>
              <w:t>LICENÇA CAPACITAÇÃO</w:t>
            </w:r>
            <w:r>
              <w:rPr>
                <w:b w:val="0"/>
                <w:sz w:val="20"/>
              </w:rPr>
              <w:t xml:space="preserve"> </w:t>
            </w:r>
          </w:p>
          <w:p w14:paraId="1A364F03" w14:textId="77777777" w:rsidR="00132F80" w:rsidRDefault="00DD1B6C">
            <w:pPr>
              <w:spacing w:after="0"/>
              <w:ind w:left="79"/>
              <w:jc w:val="center"/>
            </w:pPr>
            <w:r>
              <w:rPr>
                <w:sz w:val="20"/>
              </w:rPr>
              <w:t>DESPACHO DO TITULAR DO ÓRGÃO</w:t>
            </w:r>
            <w:r>
              <w:rPr>
                <w:b w:val="0"/>
                <w:sz w:val="20"/>
              </w:rPr>
              <w:t xml:space="preserve"> </w:t>
            </w:r>
          </w:p>
          <w:p w14:paraId="3081EFD2" w14:textId="0E18D4E4" w:rsidR="00132F80" w:rsidRDefault="00DD1B6C">
            <w:pPr>
              <w:spacing w:after="0"/>
              <w:ind w:left="80"/>
              <w:jc w:val="center"/>
            </w:pPr>
            <w:r>
              <w:rPr>
                <w:sz w:val="20"/>
              </w:rPr>
              <w:t xml:space="preserve">ANEXO IV – </w:t>
            </w:r>
            <w:r w:rsidR="00230581">
              <w:rPr>
                <w:sz w:val="20"/>
              </w:rPr>
              <w:t xml:space="preserve">INSTRUÇÃO DE SERVIÇO </w:t>
            </w:r>
            <w:r w:rsidR="005B4115">
              <w:rPr>
                <w:sz w:val="20"/>
              </w:rPr>
              <w:t xml:space="preserve">PRORH </w:t>
            </w:r>
            <w:r w:rsidR="00230581">
              <w:rPr>
                <w:sz w:val="20"/>
              </w:rPr>
              <w:t xml:space="preserve">Nº </w:t>
            </w:r>
            <w:r w:rsidR="00E631FC">
              <w:rPr>
                <w:sz w:val="20"/>
              </w:rPr>
              <w:t>004</w:t>
            </w:r>
            <w:r w:rsidR="00230581">
              <w:rPr>
                <w:sz w:val="20"/>
              </w:rPr>
              <w:t>/2022</w:t>
            </w:r>
          </w:p>
        </w:tc>
      </w:tr>
      <w:tr w:rsidR="00132F80" w14:paraId="3E933EB0" w14:textId="77777777">
        <w:trPr>
          <w:trHeight w:val="4088"/>
        </w:trPr>
        <w:tc>
          <w:tcPr>
            <w:tcW w:w="9532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6148463F" w14:textId="77777777" w:rsidR="00132F80" w:rsidRDefault="00DD1B6C">
            <w:pPr>
              <w:spacing w:after="98"/>
            </w:pPr>
            <w:r>
              <w:rPr>
                <w:b w:val="0"/>
                <w:sz w:val="20"/>
              </w:rPr>
              <w:t xml:space="preserve"> </w:t>
            </w:r>
          </w:p>
          <w:p w14:paraId="2CBBCFA8" w14:textId="77777777" w:rsidR="00132F80" w:rsidRDefault="00DD1B6C">
            <w:pPr>
              <w:spacing w:after="101" w:line="362" w:lineRule="auto"/>
            </w:pPr>
            <w:r>
              <w:rPr>
                <w:b w:val="0"/>
                <w:sz w:val="20"/>
              </w:rPr>
              <w:t xml:space="preserve">Nos termos da Lei Complementar n.º 217/2019, regulamentada pelo Decreto n.º 4634/2020 e Resolução SEAP nº 11.094/2021: </w:t>
            </w:r>
          </w:p>
          <w:p w14:paraId="3C1A21AB" w14:textId="77777777" w:rsidR="00132F80" w:rsidRDefault="00DD1B6C">
            <w:pPr>
              <w:spacing w:after="197"/>
            </w:pPr>
            <w:r>
              <w:rPr>
                <w:b w:val="0"/>
                <w:sz w:val="20"/>
              </w:rPr>
              <w:t xml:space="preserve">(     ) Indefiro. Restitua-se para ciência do interessado. </w:t>
            </w:r>
          </w:p>
          <w:p w14:paraId="518A7B74" w14:textId="77777777" w:rsidR="00132F80" w:rsidRDefault="00DD1B6C">
            <w:pPr>
              <w:spacing w:after="197"/>
            </w:pPr>
            <w:r>
              <w:rPr>
                <w:b w:val="0"/>
                <w:sz w:val="20"/>
              </w:rPr>
              <w:t xml:space="preserve">(     ) Defiro. Lavre-se Portaria. </w:t>
            </w:r>
          </w:p>
          <w:p w14:paraId="48AF0547" w14:textId="77777777" w:rsidR="00132F80" w:rsidRDefault="00DD1B6C">
            <w:pPr>
              <w:spacing w:after="197"/>
            </w:pPr>
            <w:r>
              <w:rPr>
                <w:b w:val="0"/>
                <w:sz w:val="20"/>
              </w:rPr>
              <w:t xml:space="preserve"> </w:t>
            </w:r>
          </w:p>
          <w:p w14:paraId="7D6A6375" w14:textId="77777777" w:rsidR="00132F80" w:rsidRDefault="00DD1B6C">
            <w:pPr>
              <w:spacing w:after="0"/>
            </w:pPr>
            <w:r>
              <w:rPr>
                <w:b w:val="0"/>
                <w:sz w:val="20"/>
              </w:rPr>
              <w:t xml:space="preserve">Loca/Data ______________________ </w:t>
            </w:r>
          </w:p>
          <w:p w14:paraId="75768A91" w14:textId="77777777" w:rsidR="00132F80" w:rsidRDefault="00DD1B6C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  <w:p w14:paraId="5FAEE1AC" w14:textId="77777777" w:rsidR="00132F80" w:rsidRDefault="00DD1B6C">
            <w:pPr>
              <w:spacing w:after="0"/>
            </w:pPr>
            <w:r>
              <w:rPr>
                <w:b w:val="0"/>
                <w:sz w:val="20"/>
              </w:rPr>
              <w:t xml:space="preserve"> </w:t>
            </w:r>
          </w:p>
          <w:p w14:paraId="53146D35" w14:textId="77777777" w:rsidR="00132F80" w:rsidRDefault="00DD1B6C">
            <w:pPr>
              <w:spacing w:after="0"/>
              <w:ind w:left="198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14:paraId="51AE6F68" w14:textId="77777777" w:rsidR="00132F80" w:rsidRDefault="00DD1B6C">
            <w:pPr>
              <w:spacing w:after="0"/>
              <w:ind w:left="133"/>
              <w:jc w:val="center"/>
            </w:pPr>
            <w:r>
              <w:rPr>
                <w:b w:val="0"/>
                <w:sz w:val="20"/>
              </w:rPr>
              <w:t xml:space="preserve">_____________________________________ </w:t>
            </w:r>
          </w:p>
          <w:p w14:paraId="2BF4CADD" w14:textId="77777777" w:rsidR="00132F80" w:rsidRDefault="00DD1B6C">
            <w:pPr>
              <w:spacing w:after="0"/>
              <w:ind w:left="137"/>
              <w:jc w:val="center"/>
            </w:pPr>
            <w:r>
              <w:rPr>
                <w:b w:val="0"/>
                <w:sz w:val="20"/>
              </w:rPr>
              <w:t xml:space="preserve">Titular do Órgão </w:t>
            </w:r>
          </w:p>
          <w:p w14:paraId="69175135" w14:textId="77777777" w:rsidR="00132F80" w:rsidRDefault="00DD1B6C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31D8B703" w14:textId="77777777" w:rsidR="00132F80" w:rsidRDefault="00DD1B6C">
      <w:pPr>
        <w:spacing w:after="0"/>
      </w:pPr>
      <w:r>
        <w:t xml:space="preserve"> </w:t>
      </w:r>
    </w:p>
    <w:p w14:paraId="61F1B618" w14:textId="0ABFC392" w:rsidR="00132F80" w:rsidRDefault="00DD1B6C">
      <w:r>
        <w:t xml:space="preserve">Assinar eletronicamente. Encaminha-se à </w:t>
      </w:r>
      <w:r w:rsidR="00230581">
        <w:t>PRORH</w:t>
      </w:r>
      <w:r>
        <w:t xml:space="preserve"> para prosseguimento.</w:t>
      </w:r>
      <w:r>
        <w:rPr>
          <w:b w:val="0"/>
        </w:rPr>
        <w:t xml:space="preserve"> </w:t>
      </w:r>
    </w:p>
    <w:p w14:paraId="0860CAC4" w14:textId="6119CD59" w:rsidR="00132F80" w:rsidRDefault="00DD1B6C" w:rsidP="00375D47">
      <w:pPr>
        <w:spacing w:after="7766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sectPr w:rsidR="00132F80">
      <w:pgSz w:w="11906" w:h="16838"/>
      <w:pgMar w:top="701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80"/>
    <w:rsid w:val="00132F80"/>
    <w:rsid w:val="00230581"/>
    <w:rsid w:val="00375D47"/>
    <w:rsid w:val="005B4115"/>
    <w:rsid w:val="00DD1B6C"/>
    <w:rsid w:val="00E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3C49BA"/>
  <w15:docId w15:val="{DB145C76-9CAA-4C33-9E8E-F1848319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9"/>
    </w:pPr>
    <w:rPr>
      <w:rFonts w:ascii="Arial" w:eastAsia="Arial" w:hAnsi="Arial" w:cs="Arial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Fantinel do Canto</dc:creator>
  <cp:keywords/>
  <cp:lastModifiedBy>Antonio Bezerra De Lima Filho</cp:lastModifiedBy>
  <cp:revision>6</cp:revision>
  <dcterms:created xsi:type="dcterms:W3CDTF">2022-12-14T14:16:00Z</dcterms:created>
  <dcterms:modified xsi:type="dcterms:W3CDTF">2022-12-21T18:55:00Z</dcterms:modified>
</cp:coreProperties>
</file>