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0FEE" w14:textId="65AA9CF8" w:rsidR="00EB7756" w:rsidRPr="00EA72BF" w:rsidRDefault="00000000" w:rsidP="0008135E">
      <w:pPr>
        <w:pStyle w:val="Bodytext30"/>
        <w:shd w:val="clear" w:color="auto" w:fill="auto"/>
        <w:spacing w:before="0" w:after="762"/>
        <w:ind w:left="4395"/>
        <w:jc w:val="both"/>
        <w:rPr>
          <w:sz w:val="22"/>
          <w:szCs w:val="22"/>
        </w:rPr>
      </w:pPr>
      <w:bookmarkStart w:id="0" w:name="bookmark1"/>
      <w:r w:rsidRPr="00EA72BF">
        <w:rPr>
          <w:sz w:val="22"/>
          <w:szCs w:val="22"/>
        </w:rPr>
        <w:t xml:space="preserve">PROTOCOLO DE INTENÇÕES ENTRE A </w:t>
      </w:r>
      <w:r w:rsidRPr="00EA72BF">
        <w:rPr>
          <w:sz w:val="22"/>
          <w:szCs w:val="22"/>
          <w:highlight w:val="cyan"/>
        </w:rPr>
        <w:t>SIGLA</w:t>
      </w:r>
      <w:r w:rsidRPr="00EA72BF">
        <w:rPr>
          <w:sz w:val="22"/>
          <w:szCs w:val="22"/>
        </w:rPr>
        <w:t xml:space="preserve"> E A UEL</w:t>
      </w:r>
      <w:bookmarkEnd w:id="0"/>
    </w:p>
    <w:p w14:paraId="5E99E6BD" w14:textId="35EC2920" w:rsidR="00EB7756" w:rsidRPr="00EA72BF" w:rsidRDefault="00000000">
      <w:pPr>
        <w:pStyle w:val="Corpodetexto1"/>
        <w:shd w:val="clear" w:color="auto" w:fill="auto"/>
        <w:spacing w:before="0" w:after="238"/>
        <w:ind w:right="180"/>
        <w:rPr>
          <w:sz w:val="22"/>
          <w:szCs w:val="22"/>
        </w:rPr>
      </w:pPr>
      <w:r w:rsidRPr="00EA72BF">
        <w:rPr>
          <w:sz w:val="22"/>
          <w:szCs w:val="22"/>
        </w:rPr>
        <w:t xml:space="preserve">A </w:t>
      </w:r>
      <w:r w:rsidRPr="00EA72BF">
        <w:rPr>
          <w:b/>
          <w:bCs/>
          <w:sz w:val="22"/>
          <w:szCs w:val="22"/>
        </w:rPr>
        <w:t>UNIVERSIDADE ESTADUAL DE LONDRINA</w:t>
      </w:r>
      <w:r w:rsidRPr="00EA72BF">
        <w:rPr>
          <w:sz w:val="22"/>
          <w:szCs w:val="22"/>
        </w:rPr>
        <w:t xml:space="preserve">, pessoa jurídica de direito público, na qualidade de </w:t>
      </w:r>
      <w:proofErr w:type="spellStart"/>
      <w:r w:rsidRPr="00EA72BF">
        <w:rPr>
          <w:sz w:val="22"/>
          <w:szCs w:val="22"/>
        </w:rPr>
        <w:t>de</w:t>
      </w:r>
      <w:proofErr w:type="spellEnd"/>
      <w:r w:rsidRPr="00EA72BF">
        <w:rPr>
          <w:sz w:val="22"/>
          <w:szCs w:val="22"/>
        </w:rPr>
        <w:t xml:space="preserve"> Autarquia Estadual, nos termos das Leis Estaduais n. 9.663/1991 e 21.352/2021, inscrita no CNPJ/MF n. 78640489/0001-53, com sede na Rodovia Celso Garcia Cid (PR 445), km 380, Jardim Portal Versalhes, - Campus Universitário, Londrina - PR, Cx. Postal 10.011, CEP 86.057-970, na cidade de Londrina, Estado do Paraná, Brasil, doravante denominada UEL, neste ato representada legalmente, e no uso das competências que lhe foram atribuídas em seu Estatuto e Regimento Geral, por sua Reitora, Prof.</w:t>
      </w:r>
      <w:r w:rsidRPr="00EA72BF">
        <w:rPr>
          <w:sz w:val="22"/>
          <w:szCs w:val="22"/>
          <w:vertAlign w:val="superscript"/>
        </w:rPr>
        <w:t>a</w:t>
      </w:r>
      <w:r w:rsidRPr="00EA72BF">
        <w:rPr>
          <w:sz w:val="22"/>
          <w:szCs w:val="22"/>
        </w:rPr>
        <w:t xml:space="preserve"> </w:t>
      </w:r>
      <w:proofErr w:type="spellStart"/>
      <w:r w:rsidRPr="00EA72BF">
        <w:rPr>
          <w:sz w:val="22"/>
          <w:szCs w:val="22"/>
        </w:rPr>
        <w:t>Dr.</w:t>
      </w:r>
      <w:r w:rsidRPr="00EA72BF">
        <w:rPr>
          <w:sz w:val="22"/>
          <w:szCs w:val="22"/>
          <w:vertAlign w:val="superscript"/>
        </w:rPr>
        <w:t>a</w:t>
      </w:r>
      <w:proofErr w:type="spellEnd"/>
      <w:r w:rsidRPr="00EA72BF">
        <w:rPr>
          <w:sz w:val="22"/>
          <w:szCs w:val="22"/>
        </w:rPr>
        <w:t xml:space="preserve"> </w:t>
      </w:r>
      <w:r w:rsidR="00EA72BF" w:rsidRPr="00EA72BF">
        <w:rPr>
          <w:sz w:val="22"/>
          <w:szCs w:val="22"/>
        </w:rPr>
        <w:t xml:space="preserve">Andrea </w:t>
      </w:r>
      <w:proofErr w:type="spellStart"/>
      <w:r w:rsidR="00EA72BF" w:rsidRPr="00EA72BF">
        <w:rPr>
          <w:sz w:val="22"/>
          <w:szCs w:val="22"/>
        </w:rPr>
        <w:t>Name</w:t>
      </w:r>
      <w:proofErr w:type="spellEnd"/>
      <w:r w:rsidR="00EA72BF" w:rsidRPr="00EA72BF">
        <w:rPr>
          <w:sz w:val="22"/>
          <w:szCs w:val="22"/>
        </w:rPr>
        <w:t xml:space="preserve"> Colado Simão, brasileira, professora universitária, residente e domiciliada na cidade de Londrina, Estado do Paraná, portadora do Registro Geral nº 6.226.736-4 e CPF nº 014.336.329-85, nomeada pelo Decreto 13.624 de 11/05/2026</w:t>
      </w:r>
      <w:r w:rsidRPr="00EA72BF">
        <w:rPr>
          <w:sz w:val="22"/>
          <w:szCs w:val="22"/>
        </w:rPr>
        <w:t xml:space="preserve">, e </w:t>
      </w:r>
      <w:r w:rsidRPr="00EA72BF">
        <w:rPr>
          <w:b/>
          <w:bCs/>
          <w:sz w:val="22"/>
          <w:szCs w:val="22"/>
          <w:highlight w:val="cyan"/>
        </w:rPr>
        <w:t>NOME DA INSTITUIÇÃO PARCEIRA</w:t>
      </w:r>
      <w:r w:rsidRPr="00EA72BF">
        <w:rPr>
          <w:sz w:val="22"/>
          <w:szCs w:val="22"/>
          <w:highlight w:val="cyan"/>
        </w:rPr>
        <w:t>, com sede em [Preencher Endereço Completo], doravante designada SIGLA, pessoa jurídica de direito [público/privado] neste ato representada por seu/sua [Reitor], [Nome Completo da Autoridade Signatária], doravante denominada [</w:t>
      </w:r>
      <w:r w:rsidRPr="00EA72BF">
        <w:rPr>
          <w:b/>
          <w:bCs/>
          <w:sz w:val="22"/>
          <w:szCs w:val="22"/>
          <w:highlight w:val="cyan"/>
        </w:rPr>
        <w:t>SIGLA</w:t>
      </w:r>
      <w:r w:rsidRPr="00EA72BF">
        <w:rPr>
          <w:sz w:val="22"/>
          <w:szCs w:val="22"/>
          <w:highlight w:val="cyan"/>
        </w:rPr>
        <w:t>]</w:t>
      </w:r>
      <w:r w:rsidRPr="00EA72BF">
        <w:rPr>
          <w:sz w:val="22"/>
          <w:szCs w:val="22"/>
        </w:rPr>
        <w:t xml:space="preserve">, ambas as pessoas jurídicas denominadas conjuntamente </w:t>
      </w:r>
      <w:r w:rsidRPr="00EA72BF">
        <w:rPr>
          <w:b/>
          <w:bCs/>
          <w:sz w:val="22"/>
          <w:szCs w:val="22"/>
        </w:rPr>
        <w:t>PARTÍCIPES</w:t>
      </w:r>
      <w:r w:rsidRPr="00EA72BF">
        <w:rPr>
          <w:sz w:val="22"/>
          <w:szCs w:val="22"/>
        </w:rPr>
        <w:t>:</w:t>
      </w:r>
    </w:p>
    <w:p w14:paraId="5135D33A" w14:textId="77777777" w:rsidR="00EB7756" w:rsidRPr="00EA72BF" w:rsidRDefault="00000000">
      <w:pPr>
        <w:pStyle w:val="Corpodetexto1"/>
        <w:shd w:val="clear" w:color="auto" w:fill="auto"/>
        <w:spacing w:before="0" w:line="276" w:lineRule="exact"/>
        <w:ind w:right="180"/>
        <w:rPr>
          <w:sz w:val="22"/>
          <w:szCs w:val="22"/>
        </w:rPr>
      </w:pPr>
      <w:r w:rsidRPr="00537762">
        <w:rPr>
          <w:b/>
          <w:bCs/>
          <w:sz w:val="22"/>
          <w:szCs w:val="22"/>
        </w:rPr>
        <w:t>CONSIDERANDO</w:t>
      </w:r>
      <w:r w:rsidRPr="00EA72BF">
        <w:rPr>
          <w:sz w:val="22"/>
          <w:szCs w:val="22"/>
        </w:rPr>
        <w:t xml:space="preserve"> que, nos termos do Art. 4</w:t>
      </w:r>
      <w:r w:rsidRPr="00EA72BF">
        <w:rPr>
          <w:sz w:val="22"/>
          <w:szCs w:val="22"/>
          <w:vertAlign w:val="superscript"/>
        </w:rPr>
        <w:t>o</w:t>
      </w:r>
      <w:r w:rsidRPr="00EA72BF">
        <w:rPr>
          <w:sz w:val="22"/>
          <w:szCs w:val="22"/>
        </w:rPr>
        <w:t>, I e V, de seu Estatuto, são finalidades da Universidade Estadual de Londrina "gerar, disseminar e socializar o conhecimento", "promover o desenvolvimento científico, tecnológico, econômico, social, artístico e cultural da sociedade";</w:t>
      </w:r>
    </w:p>
    <w:p w14:paraId="18F5277F" w14:textId="77777777" w:rsidR="00EB7756" w:rsidRPr="00EA72BF" w:rsidRDefault="00000000">
      <w:pPr>
        <w:pStyle w:val="Corpodetexto1"/>
        <w:shd w:val="clear" w:color="auto" w:fill="auto"/>
        <w:spacing w:before="0" w:after="271" w:line="276" w:lineRule="exact"/>
        <w:ind w:right="180"/>
        <w:rPr>
          <w:sz w:val="22"/>
          <w:szCs w:val="22"/>
        </w:rPr>
      </w:pPr>
      <w:r w:rsidRPr="00537762">
        <w:rPr>
          <w:b/>
          <w:bCs/>
          <w:sz w:val="22"/>
          <w:szCs w:val="22"/>
        </w:rPr>
        <w:t>CONSIDERANDO</w:t>
      </w:r>
      <w:r w:rsidRPr="00EA72BF">
        <w:rPr>
          <w:sz w:val="22"/>
          <w:szCs w:val="22"/>
        </w:rPr>
        <w:t xml:space="preserve"> que, nos termos do Art. 63, II, e Art. 90, III, do seu Regimento Geral, a Universidade Estadual de Londrina incentivará o desenvolvimento de projetos de ensino, programas de formação complementar e projetos de pesquisa por meio do estímulo ao intercâmbio com outras instituições;</w:t>
      </w:r>
    </w:p>
    <w:p w14:paraId="0FF8FB4C" w14:textId="77777777" w:rsidR="00EB7756" w:rsidRPr="00EA72BF" w:rsidRDefault="00000000">
      <w:pPr>
        <w:pStyle w:val="Corpodetexto1"/>
        <w:shd w:val="clear" w:color="auto" w:fill="auto"/>
        <w:spacing w:before="0" w:after="262" w:line="238" w:lineRule="exact"/>
        <w:ind w:right="180"/>
        <w:rPr>
          <w:sz w:val="22"/>
          <w:szCs w:val="22"/>
        </w:rPr>
      </w:pPr>
      <w:r w:rsidRPr="00537762">
        <w:rPr>
          <w:b/>
          <w:bCs/>
          <w:sz w:val="22"/>
          <w:szCs w:val="22"/>
        </w:rPr>
        <w:t>CONSIDERANDO</w:t>
      </w:r>
      <w:r w:rsidRPr="00EA72BF">
        <w:rPr>
          <w:sz w:val="22"/>
          <w:szCs w:val="22"/>
        </w:rPr>
        <w:t xml:space="preserve"> que, nos termos do Art. 3</w:t>
      </w:r>
      <w:r w:rsidRPr="00EA72BF">
        <w:rPr>
          <w:sz w:val="22"/>
          <w:szCs w:val="22"/>
          <w:vertAlign w:val="superscript"/>
        </w:rPr>
        <w:t>o</w:t>
      </w:r>
      <w:r w:rsidRPr="00EA72BF">
        <w:rPr>
          <w:sz w:val="22"/>
          <w:szCs w:val="22"/>
        </w:rPr>
        <w:t xml:space="preserve"> da Resolução n. 89/2019 do Conselho Universitário da UEL, a extensão deverá ser desenvolvida de maneira indissociável nas ações acadêmicas da UEL e, considerando, ainda, que a Resolução n. 61/2021 deste mesmo Conselho dispõe a inovação enquanto ação transversal;</w:t>
      </w:r>
    </w:p>
    <w:p w14:paraId="5DCD4303" w14:textId="77777777" w:rsidR="00EB7756" w:rsidRPr="00EA72BF" w:rsidRDefault="00000000">
      <w:pPr>
        <w:pStyle w:val="Corpodetexto1"/>
        <w:shd w:val="clear" w:color="auto" w:fill="auto"/>
        <w:spacing w:before="0" w:after="248" w:line="210" w:lineRule="exact"/>
        <w:rPr>
          <w:sz w:val="22"/>
          <w:szCs w:val="22"/>
        </w:rPr>
      </w:pPr>
      <w:r w:rsidRPr="00537762">
        <w:rPr>
          <w:b/>
          <w:bCs/>
          <w:sz w:val="22"/>
          <w:szCs w:val="22"/>
        </w:rPr>
        <w:t>CONSIDERANDO</w:t>
      </w:r>
      <w:r w:rsidRPr="00EA72BF">
        <w:rPr>
          <w:sz w:val="22"/>
          <w:szCs w:val="22"/>
        </w:rPr>
        <w:t xml:space="preserve"> que [</w:t>
      </w:r>
      <w:r w:rsidRPr="00537762">
        <w:rPr>
          <w:sz w:val="22"/>
          <w:szCs w:val="22"/>
          <w:highlight w:val="cyan"/>
        </w:rPr>
        <w:t>inserir informações acerca da atuação e missão da instituição parceira</w:t>
      </w:r>
      <w:r w:rsidRPr="00EA72BF">
        <w:rPr>
          <w:sz w:val="22"/>
          <w:szCs w:val="22"/>
        </w:rPr>
        <w:t>];</w:t>
      </w:r>
    </w:p>
    <w:p w14:paraId="2690B0F8" w14:textId="77777777" w:rsidR="00EB7756" w:rsidRPr="00EA72BF" w:rsidRDefault="00000000">
      <w:pPr>
        <w:pStyle w:val="Corpodetexto1"/>
        <w:shd w:val="clear" w:color="auto" w:fill="auto"/>
        <w:spacing w:before="0" w:line="276" w:lineRule="exact"/>
        <w:ind w:right="180"/>
        <w:rPr>
          <w:sz w:val="22"/>
          <w:szCs w:val="22"/>
        </w:rPr>
      </w:pPr>
      <w:r w:rsidRPr="00537762">
        <w:rPr>
          <w:b/>
          <w:bCs/>
          <w:sz w:val="22"/>
          <w:szCs w:val="22"/>
        </w:rPr>
        <w:t>CONSIDERANDO</w:t>
      </w:r>
      <w:r w:rsidRPr="00EA72BF">
        <w:rPr>
          <w:sz w:val="22"/>
          <w:szCs w:val="22"/>
        </w:rPr>
        <w:t xml:space="preserve"> ainda que [</w:t>
      </w:r>
      <w:r w:rsidRPr="00537762">
        <w:rPr>
          <w:sz w:val="22"/>
          <w:szCs w:val="22"/>
          <w:highlight w:val="cyan"/>
        </w:rPr>
        <w:t>inserir informações acerca da atuação e missão da instituição parceira</w:t>
      </w:r>
      <w:r w:rsidRPr="00EA72BF">
        <w:rPr>
          <w:sz w:val="22"/>
          <w:szCs w:val="22"/>
        </w:rPr>
        <w:t>];</w:t>
      </w:r>
    </w:p>
    <w:p w14:paraId="59BB7A51" w14:textId="77777777" w:rsidR="00733736" w:rsidRPr="00EA72BF" w:rsidRDefault="00000000" w:rsidP="00733736">
      <w:pPr>
        <w:pStyle w:val="Corpodetexto1"/>
        <w:shd w:val="clear" w:color="auto" w:fill="auto"/>
        <w:spacing w:before="0" w:after="0" w:line="276" w:lineRule="exact"/>
        <w:ind w:right="181"/>
        <w:rPr>
          <w:sz w:val="22"/>
          <w:szCs w:val="22"/>
        </w:rPr>
      </w:pPr>
      <w:r w:rsidRPr="00EA72BF">
        <w:rPr>
          <w:sz w:val="22"/>
          <w:szCs w:val="22"/>
        </w:rPr>
        <w:t xml:space="preserve">E reconhecendo a importância de estimular a cooperação acadêmico-científica, tecnológica, sociocultural e de inovação e desejando fortalecer essa colaboração com base em benefícios mútuos, acordam nos termos do presente </w:t>
      </w:r>
      <w:r w:rsidRPr="00537762">
        <w:rPr>
          <w:b/>
          <w:bCs/>
          <w:sz w:val="22"/>
          <w:szCs w:val="22"/>
        </w:rPr>
        <w:t>PROTOCOLO DE INTENÇÕES</w:t>
      </w:r>
      <w:r w:rsidRPr="00EA72BF">
        <w:rPr>
          <w:sz w:val="22"/>
          <w:szCs w:val="22"/>
        </w:rPr>
        <w:t xml:space="preserve"> o que segue:</w:t>
      </w:r>
      <w:bookmarkStart w:id="1" w:name="bookmark3"/>
    </w:p>
    <w:p w14:paraId="6BD5E33A" w14:textId="77777777" w:rsidR="00733736" w:rsidRPr="00EA72BF" w:rsidRDefault="00733736" w:rsidP="00733736">
      <w:pPr>
        <w:pStyle w:val="Corpodetexto1"/>
        <w:shd w:val="clear" w:color="auto" w:fill="auto"/>
        <w:spacing w:before="0" w:after="0" w:line="276" w:lineRule="exact"/>
        <w:ind w:right="181"/>
        <w:rPr>
          <w:sz w:val="22"/>
          <w:szCs w:val="22"/>
        </w:rPr>
      </w:pPr>
    </w:p>
    <w:p w14:paraId="3260E35B" w14:textId="77777777" w:rsidR="009B66F7" w:rsidRPr="009B66F7" w:rsidRDefault="00000000" w:rsidP="009B66F7">
      <w:pPr>
        <w:pStyle w:val="Corpodetexto1"/>
        <w:shd w:val="clear" w:color="auto" w:fill="auto"/>
        <w:spacing w:before="0" w:after="0" w:line="276" w:lineRule="exact"/>
        <w:ind w:right="181"/>
        <w:rPr>
          <w:b/>
          <w:bCs/>
          <w:sz w:val="22"/>
          <w:szCs w:val="22"/>
        </w:rPr>
      </w:pPr>
      <w:r w:rsidRPr="009B66F7">
        <w:rPr>
          <w:b/>
          <w:bCs/>
          <w:sz w:val="22"/>
          <w:szCs w:val="22"/>
        </w:rPr>
        <w:t>CLÁUSULA PRIMEIRA - DO OBJETO</w:t>
      </w:r>
      <w:bookmarkEnd w:id="1"/>
    </w:p>
    <w:p w14:paraId="51533918" w14:textId="77777777" w:rsidR="009B66F7" w:rsidRDefault="009B66F7" w:rsidP="009B66F7">
      <w:pPr>
        <w:pStyle w:val="Corpodetexto1"/>
        <w:shd w:val="clear" w:color="auto" w:fill="auto"/>
        <w:spacing w:before="0" w:after="0" w:line="276" w:lineRule="exact"/>
        <w:ind w:right="181"/>
        <w:rPr>
          <w:sz w:val="22"/>
          <w:szCs w:val="22"/>
        </w:rPr>
      </w:pPr>
    </w:p>
    <w:p w14:paraId="3312AF05" w14:textId="77777777" w:rsidR="009B66F7" w:rsidRDefault="00000000" w:rsidP="009B66F7">
      <w:pPr>
        <w:pStyle w:val="Corpodetexto1"/>
        <w:shd w:val="clear" w:color="auto" w:fill="auto"/>
        <w:spacing w:before="0" w:after="0" w:line="276" w:lineRule="exact"/>
        <w:ind w:right="181"/>
        <w:rPr>
          <w:sz w:val="22"/>
          <w:szCs w:val="22"/>
        </w:rPr>
      </w:pPr>
      <w:r w:rsidRPr="00EA72BF">
        <w:rPr>
          <w:sz w:val="22"/>
          <w:szCs w:val="22"/>
        </w:rPr>
        <w:t xml:space="preserve">O objeto do presente </w:t>
      </w:r>
      <w:r w:rsidRPr="009B66F7">
        <w:rPr>
          <w:b/>
          <w:bCs/>
          <w:sz w:val="22"/>
          <w:szCs w:val="22"/>
        </w:rPr>
        <w:t>PROTOCOLO DE INTENÇÕES</w:t>
      </w:r>
      <w:r w:rsidRPr="00EA72BF">
        <w:rPr>
          <w:sz w:val="22"/>
          <w:szCs w:val="22"/>
        </w:rPr>
        <w:t xml:space="preserve"> é envidar os esforços necessários para a promoção da cooperação acadêmico-científica, tecnológica, sociocultural e de inovação entre a </w:t>
      </w:r>
      <w:r w:rsidRPr="009B66F7">
        <w:rPr>
          <w:sz w:val="22"/>
          <w:szCs w:val="22"/>
          <w:highlight w:val="cyan"/>
        </w:rPr>
        <w:t>SIGLA</w:t>
      </w:r>
      <w:r w:rsidRPr="00EA72BF">
        <w:rPr>
          <w:sz w:val="22"/>
          <w:szCs w:val="22"/>
        </w:rPr>
        <w:t xml:space="preserve"> e a </w:t>
      </w:r>
      <w:r w:rsidRPr="009B66F7">
        <w:rPr>
          <w:b/>
          <w:bCs/>
          <w:sz w:val="22"/>
          <w:szCs w:val="22"/>
        </w:rPr>
        <w:t>UEL</w:t>
      </w:r>
      <w:r w:rsidRPr="00EA72BF">
        <w:rPr>
          <w:sz w:val="22"/>
          <w:szCs w:val="22"/>
        </w:rPr>
        <w:t xml:space="preserve">, em áreas de atuação de mútuo interesse. </w:t>
      </w:r>
    </w:p>
    <w:p w14:paraId="679A1E00" w14:textId="77777777" w:rsidR="009B66F7" w:rsidRDefault="009B66F7" w:rsidP="009B66F7">
      <w:pPr>
        <w:pStyle w:val="Corpodetexto1"/>
        <w:shd w:val="clear" w:color="auto" w:fill="auto"/>
        <w:spacing w:before="0" w:after="0" w:line="276" w:lineRule="exact"/>
        <w:ind w:right="181"/>
        <w:rPr>
          <w:sz w:val="22"/>
          <w:szCs w:val="22"/>
        </w:rPr>
      </w:pPr>
    </w:p>
    <w:p w14:paraId="3F386A5A" w14:textId="6ED11EDE" w:rsidR="00EB7756" w:rsidRPr="009B66F7" w:rsidRDefault="00000000" w:rsidP="009B66F7">
      <w:pPr>
        <w:pStyle w:val="Corpodetexto1"/>
        <w:shd w:val="clear" w:color="auto" w:fill="auto"/>
        <w:spacing w:before="0" w:after="0" w:line="276" w:lineRule="exact"/>
        <w:ind w:right="181"/>
        <w:rPr>
          <w:b/>
          <w:bCs/>
          <w:sz w:val="22"/>
          <w:szCs w:val="22"/>
        </w:rPr>
      </w:pPr>
      <w:r w:rsidRPr="009B66F7">
        <w:rPr>
          <w:b/>
          <w:bCs/>
          <w:sz w:val="22"/>
          <w:szCs w:val="22"/>
        </w:rPr>
        <w:t>CLÁUSULA SEGUNDA - DAS FORMAS DE IMPLEMENTAÇÃO</w:t>
      </w:r>
    </w:p>
    <w:p w14:paraId="7254C44D" w14:textId="77777777" w:rsidR="00EB7756" w:rsidRPr="00EA72BF" w:rsidRDefault="00000000">
      <w:pPr>
        <w:pStyle w:val="Corpodetexto1"/>
        <w:shd w:val="clear" w:color="auto" w:fill="auto"/>
        <w:spacing w:before="0" w:after="238"/>
        <w:ind w:left="20" w:right="180"/>
        <w:rPr>
          <w:sz w:val="22"/>
          <w:szCs w:val="22"/>
        </w:rPr>
      </w:pPr>
      <w:r w:rsidRPr="00EA72BF">
        <w:rPr>
          <w:sz w:val="22"/>
          <w:szCs w:val="22"/>
        </w:rPr>
        <w:lastRenderedPageBreak/>
        <w:t xml:space="preserve">Para o alcance do objeto pactuado, as </w:t>
      </w:r>
      <w:r w:rsidRPr="009B66F7">
        <w:rPr>
          <w:b/>
          <w:bCs/>
          <w:sz w:val="22"/>
          <w:szCs w:val="22"/>
        </w:rPr>
        <w:t>PARTÍCIPES</w:t>
      </w:r>
      <w:r w:rsidRPr="00EA72BF">
        <w:rPr>
          <w:sz w:val="22"/>
          <w:szCs w:val="22"/>
        </w:rPr>
        <w:t xml:space="preserve"> realizarão reuniões técnicas, nas quais buscarão identificar e balizar as possibilidades de desenvolvimento do objeto deste </w:t>
      </w:r>
      <w:r w:rsidRPr="009B66F7">
        <w:rPr>
          <w:b/>
          <w:bCs/>
          <w:sz w:val="22"/>
          <w:szCs w:val="22"/>
        </w:rPr>
        <w:t>PROTOCOLO DE INTENÇÕES</w:t>
      </w:r>
      <w:r w:rsidRPr="00EA72BF">
        <w:rPr>
          <w:sz w:val="22"/>
          <w:szCs w:val="22"/>
        </w:rPr>
        <w:t>.</w:t>
      </w:r>
    </w:p>
    <w:p w14:paraId="38FBB45C" w14:textId="77777777" w:rsidR="00EB7756" w:rsidRPr="00EA72BF" w:rsidRDefault="00000000">
      <w:pPr>
        <w:pStyle w:val="Corpodetexto1"/>
        <w:shd w:val="clear" w:color="auto" w:fill="auto"/>
        <w:spacing w:before="0" w:after="293" w:line="276" w:lineRule="exact"/>
        <w:ind w:left="20" w:right="180"/>
        <w:rPr>
          <w:sz w:val="22"/>
          <w:szCs w:val="22"/>
        </w:rPr>
      </w:pPr>
      <w:r w:rsidRPr="009B66F7">
        <w:rPr>
          <w:b/>
          <w:bCs/>
          <w:sz w:val="22"/>
          <w:szCs w:val="22"/>
        </w:rPr>
        <w:t>Parágrafo único</w:t>
      </w:r>
      <w:r w:rsidRPr="00EA72BF">
        <w:rPr>
          <w:sz w:val="22"/>
          <w:szCs w:val="22"/>
        </w:rPr>
        <w:t xml:space="preserve">: Uma vez identificadas as potencialidades e/ou oportunidades de realização de programas, projetos e atividades de forma conjunta, as </w:t>
      </w:r>
      <w:r w:rsidRPr="009B66F7">
        <w:rPr>
          <w:b/>
          <w:bCs/>
          <w:sz w:val="22"/>
          <w:szCs w:val="22"/>
        </w:rPr>
        <w:t>PARTÍCIPES</w:t>
      </w:r>
      <w:r w:rsidRPr="00EA72BF">
        <w:rPr>
          <w:sz w:val="22"/>
          <w:szCs w:val="22"/>
        </w:rPr>
        <w:t xml:space="preserve"> celebrarão instrumentos jurídicos específicos, acompanhados de planos de trabalho (quando exigíveis).</w:t>
      </w:r>
    </w:p>
    <w:p w14:paraId="2B4306F6" w14:textId="77777777" w:rsidR="00EB7756" w:rsidRPr="009B66F7" w:rsidRDefault="00000000">
      <w:pPr>
        <w:pStyle w:val="Heading20"/>
        <w:keepNext/>
        <w:keepLines/>
        <w:shd w:val="clear" w:color="auto" w:fill="auto"/>
        <w:spacing w:before="0" w:after="287" w:line="210" w:lineRule="exact"/>
        <w:ind w:left="20"/>
        <w:rPr>
          <w:b/>
          <w:bCs/>
          <w:sz w:val="22"/>
          <w:szCs w:val="22"/>
        </w:rPr>
      </w:pPr>
      <w:bookmarkStart w:id="2" w:name="bookmark4"/>
      <w:r w:rsidRPr="009B66F7">
        <w:rPr>
          <w:b/>
          <w:bCs/>
          <w:sz w:val="22"/>
          <w:szCs w:val="22"/>
        </w:rPr>
        <w:t>CLÁUSULA TERCEIRA - DAS RESPONSABILIDADES COMUNS</w:t>
      </w:r>
      <w:bookmarkEnd w:id="2"/>
    </w:p>
    <w:p w14:paraId="456EE787" w14:textId="77777777" w:rsidR="00EB7756" w:rsidRPr="00EA72BF" w:rsidRDefault="00000000">
      <w:pPr>
        <w:pStyle w:val="Corpodetexto1"/>
        <w:shd w:val="clear" w:color="auto" w:fill="auto"/>
        <w:spacing w:before="0" w:line="276" w:lineRule="exact"/>
        <w:ind w:left="20" w:right="180"/>
        <w:jc w:val="left"/>
        <w:rPr>
          <w:sz w:val="22"/>
          <w:szCs w:val="22"/>
        </w:rPr>
      </w:pPr>
      <w:r w:rsidRPr="00EA72BF">
        <w:rPr>
          <w:sz w:val="22"/>
          <w:szCs w:val="22"/>
        </w:rPr>
        <w:t xml:space="preserve">Para a consecução do objeto descrito na </w:t>
      </w:r>
      <w:r w:rsidRPr="009B66F7">
        <w:rPr>
          <w:b/>
          <w:bCs/>
          <w:sz w:val="22"/>
          <w:szCs w:val="22"/>
        </w:rPr>
        <w:t>CLÁUSULA PRIMEIRA</w:t>
      </w:r>
      <w:r w:rsidRPr="00EA72BF">
        <w:rPr>
          <w:sz w:val="22"/>
          <w:szCs w:val="22"/>
        </w:rPr>
        <w:t xml:space="preserve"> as </w:t>
      </w:r>
      <w:r w:rsidRPr="009B66F7">
        <w:rPr>
          <w:b/>
          <w:bCs/>
          <w:sz w:val="22"/>
          <w:szCs w:val="22"/>
        </w:rPr>
        <w:t>PARTÍCIPES</w:t>
      </w:r>
      <w:r w:rsidRPr="00EA72BF">
        <w:rPr>
          <w:sz w:val="22"/>
          <w:szCs w:val="22"/>
        </w:rPr>
        <w:t xml:space="preserve"> signatárias se comprometem a:</w:t>
      </w:r>
    </w:p>
    <w:p w14:paraId="4AB50FEB" w14:textId="77777777" w:rsidR="00EB7756" w:rsidRPr="00EA72BF" w:rsidRDefault="00000000">
      <w:pPr>
        <w:pStyle w:val="Corpodetexto1"/>
        <w:numPr>
          <w:ilvl w:val="0"/>
          <w:numId w:val="1"/>
        </w:numPr>
        <w:shd w:val="clear" w:color="auto" w:fill="auto"/>
        <w:tabs>
          <w:tab w:val="left" w:pos="914"/>
        </w:tabs>
        <w:spacing w:before="0" w:after="0" w:line="276" w:lineRule="exact"/>
        <w:ind w:left="700" w:right="180"/>
        <w:rPr>
          <w:sz w:val="22"/>
          <w:szCs w:val="22"/>
        </w:rPr>
      </w:pPr>
      <w:r w:rsidRPr="00EA72BF">
        <w:rPr>
          <w:sz w:val="22"/>
          <w:szCs w:val="22"/>
        </w:rPr>
        <w:t>Encorajar o contato e a cooperação, por meio de suas unidades, subunidades e órgãos de pesquisa;</w:t>
      </w:r>
    </w:p>
    <w:p w14:paraId="1F30771A" w14:textId="77777777" w:rsidR="00EB7756" w:rsidRPr="00EA72BF" w:rsidRDefault="00000000">
      <w:pPr>
        <w:pStyle w:val="Corpodetexto1"/>
        <w:numPr>
          <w:ilvl w:val="0"/>
          <w:numId w:val="1"/>
        </w:numPr>
        <w:shd w:val="clear" w:color="auto" w:fill="auto"/>
        <w:tabs>
          <w:tab w:val="left" w:pos="998"/>
        </w:tabs>
        <w:spacing w:before="0" w:after="0" w:line="276" w:lineRule="exact"/>
        <w:ind w:left="700" w:right="180"/>
        <w:rPr>
          <w:sz w:val="22"/>
          <w:szCs w:val="22"/>
        </w:rPr>
      </w:pPr>
      <w:r w:rsidRPr="00EA72BF">
        <w:rPr>
          <w:sz w:val="22"/>
          <w:szCs w:val="22"/>
        </w:rPr>
        <w:t>Incentivar o intercâmbio de informações para a identificação de áreas de mútuo interesse para a realização de projetos, programas e outras atividades de ensino, pesquisa, extensão e inovação;</w:t>
      </w:r>
    </w:p>
    <w:p w14:paraId="2155D3EC" w14:textId="77777777" w:rsidR="00EB7756" w:rsidRPr="00EA72BF" w:rsidRDefault="00000000">
      <w:pPr>
        <w:pStyle w:val="Corpodetexto1"/>
        <w:numPr>
          <w:ilvl w:val="0"/>
          <w:numId w:val="1"/>
        </w:numPr>
        <w:shd w:val="clear" w:color="auto" w:fill="auto"/>
        <w:tabs>
          <w:tab w:val="left" w:pos="1062"/>
        </w:tabs>
        <w:spacing w:before="0" w:after="293" w:line="276" w:lineRule="exact"/>
        <w:ind w:left="700" w:right="180"/>
        <w:rPr>
          <w:sz w:val="22"/>
          <w:szCs w:val="22"/>
        </w:rPr>
      </w:pPr>
      <w:r w:rsidRPr="00EA72BF">
        <w:rPr>
          <w:sz w:val="22"/>
          <w:szCs w:val="22"/>
        </w:rPr>
        <w:t>Impulsionar visitas e a realização de programas de mobilidade de docentes, de discentes e de agentes universitários para pesquisa, ensino, extensão e inovação.</w:t>
      </w:r>
    </w:p>
    <w:p w14:paraId="74AFD667" w14:textId="77777777" w:rsidR="00EB7756" w:rsidRPr="00C73233" w:rsidRDefault="00000000">
      <w:pPr>
        <w:pStyle w:val="Heading20"/>
        <w:keepNext/>
        <w:keepLines/>
        <w:shd w:val="clear" w:color="auto" w:fill="auto"/>
        <w:spacing w:before="0" w:after="289" w:line="210" w:lineRule="exact"/>
        <w:ind w:left="20"/>
        <w:rPr>
          <w:b/>
          <w:bCs/>
          <w:sz w:val="22"/>
          <w:szCs w:val="22"/>
        </w:rPr>
      </w:pPr>
      <w:bookmarkStart w:id="3" w:name="bookmark5"/>
      <w:r w:rsidRPr="00C73233">
        <w:rPr>
          <w:b/>
          <w:bCs/>
          <w:sz w:val="22"/>
          <w:szCs w:val="22"/>
        </w:rPr>
        <w:t>CLÁUSULA QUARTA - DA EXECUÇÃO</w:t>
      </w:r>
      <w:bookmarkEnd w:id="3"/>
    </w:p>
    <w:p w14:paraId="18C12D2C" w14:textId="77777777" w:rsidR="00EB7756" w:rsidRPr="00EA72BF" w:rsidRDefault="00000000" w:rsidP="004C1E3E">
      <w:pPr>
        <w:pStyle w:val="Corpodetexto1"/>
        <w:shd w:val="clear" w:color="auto" w:fill="auto"/>
        <w:spacing w:before="0" w:after="238"/>
        <w:ind w:left="20" w:right="180"/>
        <w:rPr>
          <w:sz w:val="22"/>
          <w:szCs w:val="22"/>
        </w:rPr>
      </w:pPr>
      <w:r w:rsidRPr="00EA72BF">
        <w:rPr>
          <w:sz w:val="22"/>
          <w:szCs w:val="22"/>
        </w:rPr>
        <w:t xml:space="preserve">As </w:t>
      </w:r>
      <w:r w:rsidRPr="00C73233">
        <w:rPr>
          <w:b/>
          <w:bCs/>
          <w:sz w:val="22"/>
          <w:szCs w:val="22"/>
        </w:rPr>
        <w:t>PARTÍCIPES</w:t>
      </w:r>
      <w:r w:rsidRPr="00EA72BF">
        <w:rPr>
          <w:sz w:val="22"/>
          <w:szCs w:val="22"/>
        </w:rPr>
        <w:t xml:space="preserve"> designarão, no âmbito das suas respectivas competências, os coordenadores acadêmicos para a execução das atividades conjuntas.</w:t>
      </w:r>
    </w:p>
    <w:p w14:paraId="45EEBF49" w14:textId="77777777" w:rsidR="00EB7756" w:rsidRPr="00EA72BF" w:rsidRDefault="00000000" w:rsidP="004C1E3E">
      <w:pPr>
        <w:pStyle w:val="Corpodetexto1"/>
        <w:shd w:val="clear" w:color="auto" w:fill="auto"/>
        <w:spacing w:before="0" w:after="413" w:line="276" w:lineRule="exact"/>
        <w:ind w:left="20" w:right="180"/>
        <w:rPr>
          <w:sz w:val="22"/>
          <w:szCs w:val="22"/>
        </w:rPr>
      </w:pPr>
      <w:r w:rsidRPr="00C73233">
        <w:rPr>
          <w:b/>
          <w:bCs/>
          <w:sz w:val="22"/>
          <w:szCs w:val="22"/>
        </w:rPr>
        <w:t>Parágrafo único</w:t>
      </w:r>
      <w:r w:rsidRPr="00EA72BF">
        <w:rPr>
          <w:sz w:val="22"/>
          <w:szCs w:val="22"/>
        </w:rPr>
        <w:t>: Além do coordenador acadêmico, a UEL designará o gestor administrativo em instrumento específico.</w:t>
      </w:r>
    </w:p>
    <w:p w14:paraId="732D263D" w14:textId="77777777" w:rsidR="00EB7756" w:rsidRPr="00C73233" w:rsidRDefault="00000000">
      <w:pPr>
        <w:pStyle w:val="Heading20"/>
        <w:keepNext/>
        <w:keepLines/>
        <w:shd w:val="clear" w:color="auto" w:fill="auto"/>
        <w:spacing w:before="0" w:after="248" w:line="210" w:lineRule="exact"/>
        <w:ind w:left="20"/>
        <w:rPr>
          <w:b/>
          <w:bCs/>
          <w:sz w:val="22"/>
          <w:szCs w:val="22"/>
        </w:rPr>
      </w:pPr>
      <w:bookmarkStart w:id="4" w:name="bookmark6"/>
      <w:r w:rsidRPr="00C73233">
        <w:rPr>
          <w:b/>
          <w:bCs/>
          <w:sz w:val="22"/>
          <w:szCs w:val="22"/>
        </w:rPr>
        <w:t>CLÁUSULA QUINTA - DA DIVULGAÇÃO DE INFORMAÇÕES CONFIDENCIAIS</w:t>
      </w:r>
      <w:bookmarkEnd w:id="4"/>
    </w:p>
    <w:p w14:paraId="66EEA7DD" w14:textId="77777777" w:rsidR="00C73233" w:rsidRDefault="00000000" w:rsidP="00C73233">
      <w:pPr>
        <w:pStyle w:val="Corpodetexto1"/>
        <w:shd w:val="clear" w:color="auto" w:fill="auto"/>
        <w:spacing w:before="0" w:after="0" w:line="276" w:lineRule="exact"/>
        <w:ind w:left="23" w:right="181"/>
        <w:rPr>
          <w:sz w:val="22"/>
          <w:szCs w:val="22"/>
        </w:rPr>
      </w:pPr>
      <w:r w:rsidRPr="00EA72BF">
        <w:rPr>
          <w:sz w:val="22"/>
          <w:szCs w:val="22"/>
        </w:rPr>
        <w:t>Informações e conhecimentos, quando identificados como confidenciais por qualquer uma das</w:t>
      </w:r>
      <w:r w:rsidR="00C73233">
        <w:rPr>
          <w:sz w:val="22"/>
          <w:szCs w:val="22"/>
        </w:rPr>
        <w:t xml:space="preserve"> </w:t>
      </w:r>
      <w:r w:rsidRPr="00C73233">
        <w:rPr>
          <w:b/>
          <w:bCs/>
          <w:sz w:val="22"/>
          <w:szCs w:val="22"/>
        </w:rPr>
        <w:t>PARTÍCIPES</w:t>
      </w:r>
      <w:r w:rsidRPr="00EA72BF">
        <w:rPr>
          <w:sz w:val="22"/>
          <w:szCs w:val="22"/>
        </w:rPr>
        <w:t xml:space="preserve">, assim como seus resultados, serão tratados nos termos desta </w:t>
      </w:r>
      <w:r w:rsidRPr="00C73233">
        <w:rPr>
          <w:b/>
          <w:bCs/>
          <w:sz w:val="22"/>
          <w:szCs w:val="22"/>
        </w:rPr>
        <w:t>CLÁUSULA QUINTA</w:t>
      </w:r>
      <w:r w:rsidRPr="00EA72BF">
        <w:rPr>
          <w:sz w:val="22"/>
          <w:szCs w:val="22"/>
        </w:rPr>
        <w:t>.</w:t>
      </w:r>
    </w:p>
    <w:p w14:paraId="6C9F2D7F" w14:textId="77777777" w:rsidR="00C73233" w:rsidRDefault="00C73233" w:rsidP="00C73233">
      <w:pPr>
        <w:pStyle w:val="Corpodetexto1"/>
        <w:shd w:val="clear" w:color="auto" w:fill="auto"/>
        <w:spacing w:before="0" w:after="0" w:line="276" w:lineRule="exact"/>
        <w:ind w:left="23" w:right="181"/>
        <w:rPr>
          <w:sz w:val="22"/>
          <w:szCs w:val="22"/>
        </w:rPr>
      </w:pPr>
    </w:p>
    <w:p w14:paraId="5551701C" w14:textId="6CAAB99A" w:rsidR="00EB7756" w:rsidRPr="00EA72BF" w:rsidRDefault="00000000" w:rsidP="00C73233">
      <w:pPr>
        <w:pStyle w:val="Corpodetexto1"/>
        <w:shd w:val="clear" w:color="auto" w:fill="auto"/>
        <w:spacing w:before="0" w:after="0" w:line="276" w:lineRule="exact"/>
        <w:ind w:left="23" w:right="181"/>
        <w:rPr>
          <w:sz w:val="22"/>
          <w:szCs w:val="22"/>
        </w:rPr>
      </w:pPr>
      <w:r w:rsidRPr="002E6438">
        <w:rPr>
          <w:b/>
          <w:bCs/>
          <w:sz w:val="22"/>
          <w:szCs w:val="22"/>
        </w:rPr>
        <w:t>Parágrafo primeiro</w:t>
      </w:r>
      <w:r w:rsidRPr="00EA72BF">
        <w:rPr>
          <w:sz w:val="22"/>
          <w:szCs w:val="22"/>
        </w:rPr>
        <w:t>: A confidencialidade implica na obrigação de não divulgar ou repassar informações e conhecimentos a terceiros não signatários do presente PROTOCOLO DE INTENÇÕES, sem autorização expressa, por escrito, dos seus detentores.</w:t>
      </w:r>
    </w:p>
    <w:p w14:paraId="3046B292" w14:textId="77777777" w:rsidR="00EB7756" w:rsidRPr="00EA72BF" w:rsidRDefault="00000000">
      <w:pPr>
        <w:pStyle w:val="Corpodetexto1"/>
        <w:shd w:val="clear" w:color="auto" w:fill="auto"/>
        <w:spacing w:before="0" w:after="248" w:line="210" w:lineRule="exact"/>
        <w:rPr>
          <w:sz w:val="22"/>
          <w:szCs w:val="22"/>
        </w:rPr>
      </w:pPr>
      <w:r w:rsidRPr="00EA72BF">
        <w:rPr>
          <w:sz w:val="22"/>
          <w:szCs w:val="22"/>
        </w:rPr>
        <w:t>Parágrafo segundo: Não são tratados como informações e conhecimentos confidenciais:</w:t>
      </w:r>
    </w:p>
    <w:p w14:paraId="233D610F" w14:textId="77777777" w:rsidR="00EB7756" w:rsidRPr="00EA72BF" w:rsidRDefault="00000000">
      <w:pPr>
        <w:pStyle w:val="Corpodetexto1"/>
        <w:numPr>
          <w:ilvl w:val="1"/>
          <w:numId w:val="1"/>
        </w:numPr>
        <w:shd w:val="clear" w:color="auto" w:fill="auto"/>
        <w:tabs>
          <w:tab w:val="left" w:pos="1320"/>
        </w:tabs>
        <w:spacing w:before="0" w:after="0" w:line="276" w:lineRule="exact"/>
        <w:ind w:left="1080" w:right="160"/>
        <w:rPr>
          <w:sz w:val="22"/>
          <w:szCs w:val="22"/>
        </w:rPr>
      </w:pPr>
      <w:r w:rsidRPr="00EA72BF">
        <w:rPr>
          <w:sz w:val="22"/>
          <w:szCs w:val="22"/>
        </w:rPr>
        <w:t>Aqueles que sejam de domínio público, ou tenham se tornado de conhecimento público;</w:t>
      </w:r>
    </w:p>
    <w:p w14:paraId="04C14402" w14:textId="77777777" w:rsidR="00EB7756" w:rsidRPr="00EA72BF" w:rsidRDefault="00000000">
      <w:pPr>
        <w:pStyle w:val="Corpodetexto1"/>
        <w:numPr>
          <w:ilvl w:val="1"/>
          <w:numId w:val="1"/>
        </w:numPr>
        <w:shd w:val="clear" w:color="auto" w:fill="auto"/>
        <w:tabs>
          <w:tab w:val="left" w:pos="1356"/>
        </w:tabs>
        <w:spacing w:before="0" w:after="180" w:line="276" w:lineRule="exact"/>
        <w:ind w:left="1080" w:right="160"/>
        <w:rPr>
          <w:sz w:val="22"/>
          <w:szCs w:val="22"/>
        </w:rPr>
      </w:pPr>
      <w:r w:rsidRPr="00EA72BF">
        <w:rPr>
          <w:sz w:val="22"/>
          <w:szCs w:val="22"/>
        </w:rPr>
        <w:t>Aqueles cuja divulgação se torne necessária em cumprimento a decisão judicial e/ou governamental, a qual ocorrerá com imediata notificação da outra partícipe signatária e solicitação de segredo no seu trato judicial e/ou administrativo.</w:t>
      </w:r>
    </w:p>
    <w:p w14:paraId="055AC61D" w14:textId="77777777" w:rsidR="00EB7756" w:rsidRPr="00EA72BF" w:rsidRDefault="00000000">
      <w:pPr>
        <w:pStyle w:val="Corpodetexto1"/>
        <w:shd w:val="clear" w:color="auto" w:fill="auto"/>
        <w:spacing w:before="0" w:after="233" w:line="276" w:lineRule="exact"/>
        <w:ind w:right="160"/>
        <w:rPr>
          <w:sz w:val="22"/>
          <w:szCs w:val="22"/>
        </w:rPr>
      </w:pPr>
      <w:r w:rsidRPr="002E6438">
        <w:rPr>
          <w:b/>
          <w:bCs/>
          <w:sz w:val="22"/>
          <w:szCs w:val="22"/>
        </w:rPr>
        <w:t>Parágrafo terceiro</w:t>
      </w:r>
      <w:r w:rsidRPr="00EA72BF">
        <w:rPr>
          <w:sz w:val="22"/>
          <w:szCs w:val="22"/>
        </w:rPr>
        <w:t xml:space="preserve">: Quando se fizer necessário, as </w:t>
      </w:r>
      <w:r w:rsidRPr="002E6438">
        <w:rPr>
          <w:b/>
          <w:bCs/>
          <w:sz w:val="22"/>
          <w:szCs w:val="22"/>
        </w:rPr>
        <w:t>PARTÍCIPES</w:t>
      </w:r>
      <w:r w:rsidRPr="00EA72BF">
        <w:rPr>
          <w:sz w:val="22"/>
          <w:szCs w:val="22"/>
        </w:rPr>
        <w:t xml:space="preserve"> podem celebrar </w:t>
      </w:r>
      <w:r w:rsidRPr="002E6438">
        <w:rPr>
          <w:b/>
          <w:bCs/>
          <w:sz w:val="22"/>
          <w:szCs w:val="22"/>
        </w:rPr>
        <w:t>ACORDO DE CONFIDENCIALIDADE</w:t>
      </w:r>
      <w:r w:rsidRPr="00EA72BF">
        <w:rPr>
          <w:sz w:val="22"/>
          <w:szCs w:val="22"/>
        </w:rPr>
        <w:t xml:space="preserve"> visando delinear de forma mais aprofundada as responsabilidades atinentes ao recebimento e tratamento das informações confidenciais.</w:t>
      </w:r>
    </w:p>
    <w:p w14:paraId="066F01A8" w14:textId="77777777" w:rsidR="00EB7756" w:rsidRPr="002E6438" w:rsidRDefault="00000000">
      <w:pPr>
        <w:pStyle w:val="Heading20"/>
        <w:keepNext/>
        <w:keepLines/>
        <w:shd w:val="clear" w:color="auto" w:fill="auto"/>
        <w:spacing w:before="0" w:after="248" w:line="210" w:lineRule="exact"/>
        <w:jc w:val="both"/>
        <w:rPr>
          <w:b/>
          <w:bCs/>
          <w:sz w:val="22"/>
          <w:szCs w:val="22"/>
        </w:rPr>
      </w:pPr>
      <w:bookmarkStart w:id="5" w:name="bookmark8"/>
      <w:r w:rsidRPr="002E6438">
        <w:rPr>
          <w:b/>
          <w:bCs/>
          <w:sz w:val="22"/>
          <w:szCs w:val="22"/>
        </w:rPr>
        <w:lastRenderedPageBreak/>
        <w:t>CLÁUSULA SEXTA - DOS DIREITOS DE PROPRIEDADE INTELECTUAL</w:t>
      </w:r>
      <w:bookmarkEnd w:id="5"/>
    </w:p>
    <w:p w14:paraId="6B9F4991" w14:textId="77777777" w:rsidR="00EB7756" w:rsidRPr="00EA72BF" w:rsidRDefault="00000000">
      <w:pPr>
        <w:pStyle w:val="Corpodetexto1"/>
        <w:shd w:val="clear" w:color="auto" w:fill="auto"/>
        <w:spacing w:before="0" w:after="233" w:line="276" w:lineRule="exact"/>
        <w:ind w:right="160"/>
        <w:rPr>
          <w:sz w:val="22"/>
          <w:szCs w:val="22"/>
        </w:rPr>
      </w:pPr>
      <w:r w:rsidRPr="00EA72BF">
        <w:rPr>
          <w:sz w:val="22"/>
          <w:szCs w:val="22"/>
        </w:rPr>
        <w:t>Quando a execução das atividades conjuntas resultar no desenvolvimento de produtos, processos, aperfeiçoamentos ou inovações, os direitos de propriedade intelectual serão de titularidade compartilhada, cujas obrigações serão estipuladas em instrumento jurídico específico ulterior, observadas as diretrizes oriundas das legislações e normativas internas aplicáveis ao objeto.</w:t>
      </w:r>
    </w:p>
    <w:p w14:paraId="58D64113" w14:textId="77777777" w:rsidR="00EB7756" w:rsidRPr="002E6438" w:rsidRDefault="00000000">
      <w:pPr>
        <w:pStyle w:val="Heading20"/>
        <w:keepNext/>
        <w:keepLines/>
        <w:shd w:val="clear" w:color="auto" w:fill="auto"/>
        <w:spacing w:before="0" w:after="301" w:line="210" w:lineRule="exact"/>
        <w:jc w:val="both"/>
        <w:rPr>
          <w:b/>
          <w:bCs/>
          <w:sz w:val="22"/>
          <w:szCs w:val="22"/>
        </w:rPr>
      </w:pPr>
      <w:bookmarkStart w:id="6" w:name="bookmark9"/>
      <w:r w:rsidRPr="002E6438">
        <w:rPr>
          <w:b/>
          <w:bCs/>
          <w:sz w:val="22"/>
          <w:szCs w:val="22"/>
        </w:rPr>
        <w:t>CLÁUSULA SÉTIMA - DA PUBLICIDADE</w:t>
      </w:r>
      <w:bookmarkEnd w:id="6"/>
    </w:p>
    <w:p w14:paraId="2E8B6A6B" w14:textId="77777777" w:rsidR="00EB7756" w:rsidRPr="00EA72BF" w:rsidRDefault="00000000">
      <w:pPr>
        <w:pStyle w:val="Corpodetexto1"/>
        <w:shd w:val="clear" w:color="auto" w:fill="auto"/>
        <w:spacing w:before="0" w:after="285" w:line="210" w:lineRule="exact"/>
        <w:rPr>
          <w:sz w:val="22"/>
          <w:szCs w:val="22"/>
        </w:rPr>
      </w:pPr>
      <w:r w:rsidRPr="00EA72BF">
        <w:rPr>
          <w:sz w:val="22"/>
          <w:szCs w:val="22"/>
        </w:rPr>
        <w:t xml:space="preserve">A </w:t>
      </w:r>
      <w:r w:rsidRPr="002E6438">
        <w:rPr>
          <w:b/>
          <w:bCs/>
          <w:sz w:val="22"/>
          <w:szCs w:val="22"/>
        </w:rPr>
        <w:t>UEL</w:t>
      </w:r>
      <w:r w:rsidRPr="00EA72BF">
        <w:rPr>
          <w:sz w:val="22"/>
          <w:szCs w:val="22"/>
        </w:rPr>
        <w:t xml:space="preserve"> publicará o presente </w:t>
      </w:r>
      <w:r w:rsidRPr="002E6438">
        <w:rPr>
          <w:b/>
          <w:bCs/>
          <w:sz w:val="22"/>
          <w:szCs w:val="22"/>
        </w:rPr>
        <w:t>PROTOCOLO</w:t>
      </w:r>
      <w:r w:rsidRPr="00EA72BF">
        <w:rPr>
          <w:sz w:val="22"/>
          <w:szCs w:val="22"/>
        </w:rPr>
        <w:t>, em extrato, no Diário Oficial do Estado do Paraná.</w:t>
      </w:r>
    </w:p>
    <w:p w14:paraId="357E4FA8" w14:textId="77777777" w:rsidR="00EB7756" w:rsidRPr="002E6438" w:rsidRDefault="00000000">
      <w:pPr>
        <w:pStyle w:val="Heading20"/>
        <w:keepNext/>
        <w:keepLines/>
        <w:shd w:val="clear" w:color="auto" w:fill="auto"/>
        <w:spacing w:before="0" w:after="182" w:line="278" w:lineRule="exact"/>
        <w:ind w:right="160"/>
        <w:jc w:val="both"/>
        <w:rPr>
          <w:b/>
          <w:bCs/>
          <w:sz w:val="22"/>
          <w:szCs w:val="22"/>
        </w:rPr>
      </w:pPr>
      <w:bookmarkStart w:id="7" w:name="bookmark10"/>
      <w:r w:rsidRPr="002E6438">
        <w:rPr>
          <w:b/>
          <w:bCs/>
          <w:sz w:val="22"/>
          <w:szCs w:val="22"/>
        </w:rPr>
        <w:t>CLÁUSULA OITAVA - DA RESOLUÇÃO DAS CONTROVÉRSIAS E DOS CASOS OMISSOS</w:t>
      </w:r>
      <w:bookmarkEnd w:id="7"/>
    </w:p>
    <w:p w14:paraId="49C2B021" w14:textId="77777777" w:rsidR="00EB7756" w:rsidRPr="00EA72BF" w:rsidRDefault="00000000">
      <w:pPr>
        <w:pStyle w:val="Corpodetexto1"/>
        <w:shd w:val="clear" w:color="auto" w:fill="auto"/>
        <w:spacing w:before="0" w:after="180" w:line="276" w:lineRule="exact"/>
        <w:ind w:right="160"/>
        <w:rPr>
          <w:sz w:val="22"/>
          <w:szCs w:val="22"/>
        </w:rPr>
      </w:pPr>
      <w:r w:rsidRPr="00EA72BF">
        <w:rPr>
          <w:sz w:val="22"/>
          <w:szCs w:val="22"/>
        </w:rPr>
        <w:t xml:space="preserve">As </w:t>
      </w:r>
      <w:r w:rsidRPr="002E6438">
        <w:rPr>
          <w:b/>
          <w:bCs/>
          <w:sz w:val="22"/>
          <w:szCs w:val="22"/>
        </w:rPr>
        <w:t>PARTÍCIPES</w:t>
      </w:r>
      <w:r w:rsidRPr="00EA72BF">
        <w:rPr>
          <w:sz w:val="22"/>
          <w:szCs w:val="22"/>
        </w:rPr>
        <w:t xml:space="preserve"> envidarão esforços comuns para a resolução das controvérsias e/ou casos omissos de forma amigável, preferencialmente pela via administrativa.</w:t>
      </w:r>
    </w:p>
    <w:p w14:paraId="4CEBC27F" w14:textId="77777777" w:rsidR="00EB7756" w:rsidRPr="00EA72BF" w:rsidRDefault="00000000">
      <w:pPr>
        <w:pStyle w:val="Corpodetexto1"/>
        <w:shd w:val="clear" w:color="auto" w:fill="auto"/>
        <w:spacing w:before="0" w:after="233" w:line="276" w:lineRule="exact"/>
        <w:ind w:right="160"/>
        <w:rPr>
          <w:sz w:val="22"/>
          <w:szCs w:val="22"/>
        </w:rPr>
      </w:pPr>
      <w:r w:rsidRPr="00D54BA6">
        <w:rPr>
          <w:b/>
          <w:bCs/>
          <w:sz w:val="22"/>
          <w:szCs w:val="22"/>
        </w:rPr>
        <w:t>Parágrafo único</w:t>
      </w:r>
      <w:r w:rsidRPr="00EA72BF">
        <w:rPr>
          <w:sz w:val="22"/>
          <w:szCs w:val="22"/>
        </w:rPr>
        <w:t xml:space="preserve">: Persistindo eventuais imbróglios, as </w:t>
      </w:r>
      <w:r w:rsidRPr="00D54BA6">
        <w:rPr>
          <w:b/>
          <w:bCs/>
          <w:sz w:val="22"/>
          <w:szCs w:val="22"/>
        </w:rPr>
        <w:t>PARTÍCIPES</w:t>
      </w:r>
      <w:r w:rsidRPr="00EA72BF">
        <w:rPr>
          <w:sz w:val="22"/>
          <w:szCs w:val="22"/>
        </w:rPr>
        <w:t xml:space="preserve"> poderão designar uma comissão paritária, formada por representantes das instâncias administrativas de ambas, para subsidiar os diálogos que se fizerem necessários para a resolução das controvérsias.</w:t>
      </w:r>
    </w:p>
    <w:p w14:paraId="0B915A2E" w14:textId="77777777" w:rsidR="00EB7756" w:rsidRPr="00D54BA6" w:rsidRDefault="00000000">
      <w:pPr>
        <w:pStyle w:val="Heading20"/>
        <w:keepNext/>
        <w:keepLines/>
        <w:shd w:val="clear" w:color="auto" w:fill="auto"/>
        <w:spacing w:before="0" w:after="332" w:line="210" w:lineRule="exact"/>
        <w:jc w:val="both"/>
        <w:rPr>
          <w:b/>
          <w:bCs/>
          <w:sz w:val="22"/>
          <w:szCs w:val="22"/>
        </w:rPr>
      </w:pPr>
      <w:bookmarkStart w:id="8" w:name="bookmark11"/>
      <w:r w:rsidRPr="00D54BA6">
        <w:rPr>
          <w:b/>
          <w:bCs/>
          <w:sz w:val="22"/>
          <w:szCs w:val="22"/>
        </w:rPr>
        <w:t>CLÁUSULA NONA - DA EXTINÇÃO</w:t>
      </w:r>
      <w:bookmarkEnd w:id="8"/>
    </w:p>
    <w:p w14:paraId="623D5A98" w14:textId="77777777" w:rsidR="00EB7756" w:rsidRPr="00EA72BF" w:rsidRDefault="00000000">
      <w:pPr>
        <w:pStyle w:val="Corpodetexto1"/>
        <w:shd w:val="clear" w:color="auto" w:fill="auto"/>
        <w:spacing w:before="0" w:after="250" w:line="210" w:lineRule="exact"/>
        <w:rPr>
          <w:sz w:val="22"/>
          <w:szCs w:val="22"/>
        </w:rPr>
      </w:pPr>
      <w:r w:rsidRPr="00EA72BF">
        <w:rPr>
          <w:sz w:val="22"/>
          <w:szCs w:val="22"/>
        </w:rPr>
        <w:t xml:space="preserve">O presente </w:t>
      </w:r>
      <w:r w:rsidRPr="00D54BA6">
        <w:rPr>
          <w:b/>
          <w:bCs/>
          <w:sz w:val="22"/>
          <w:szCs w:val="22"/>
        </w:rPr>
        <w:t>PROTOCOLO DE INTENÇÕES</w:t>
      </w:r>
      <w:r w:rsidRPr="00EA72BF">
        <w:rPr>
          <w:sz w:val="22"/>
          <w:szCs w:val="22"/>
        </w:rPr>
        <w:t xml:space="preserve"> será extinto:</w:t>
      </w:r>
    </w:p>
    <w:p w14:paraId="66C968C9" w14:textId="77777777" w:rsidR="00EB7756" w:rsidRPr="00EA72BF" w:rsidRDefault="00000000">
      <w:pPr>
        <w:pStyle w:val="Corpodetexto1"/>
        <w:numPr>
          <w:ilvl w:val="2"/>
          <w:numId w:val="1"/>
        </w:numPr>
        <w:shd w:val="clear" w:color="auto" w:fill="auto"/>
        <w:tabs>
          <w:tab w:val="left" w:pos="1262"/>
        </w:tabs>
        <w:spacing w:before="0" w:after="0"/>
        <w:ind w:left="1080"/>
        <w:rPr>
          <w:sz w:val="22"/>
          <w:szCs w:val="22"/>
        </w:rPr>
      </w:pPr>
      <w:r w:rsidRPr="00EA72BF">
        <w:rPr>
          <w:sz w:val="22"/>
          <w:szCs w:val="22"/>
        </w:rPr>
        <w:t>Pelo advento do termo final;</w:t>
      </w:r>
    </w:p>
    <w:p w14:paraId="28FACA78" w14:textId="77777777" w:rsidR="00D54BA6" w:rsidRDefault="00000000" w:rsidP="00D54BA6">
      <w:pPr>
        <w:pStyle w:val="Corpodetexto1"/>
        <w:numPr>
          <w:ilvl w:val="2"/>
          <w:numId w:val="1"/>
        </w:numPr>
        <w:shd w:val="clear" w:color="auto" w:fill="auto"/>
        <w:tabs>
          <w:tab w:val="left" w:pos="1462"/>
        </w:tabs>
        <w:spacing w:before="0" w:after="0" w:line="276" w:lineRule="exact"/>
        <w:ind w:left="1077" w:right="159"/>
        <w:rPr>
          <w:sz w:val="22"/>
          <w:szCs w:val="22"/>
        </w:rPr>
      </w:pPr>
      <w:r w:rsidRPr="00D54BA6">
        <w:rPr>
          <w:sz w:val="22"/>
          <w:szCs w:val="22"/>
        </w:rPr>
        <w:t>Por comunicação escrita de qualquer uma das PARTÍCIPES, quando não vislumbrado o interesse na manutenção da parceria;</w:t>
      </w:r>
    </w:p>
    <w:p w14:paraId="3B2FFA3B" w14:textId="01BF7511" w:rsidR="00EB7756" w:rsidRPr="00D54BA6" w:rsidRDefault="00000000" w:rsidP="00733736">
      <w:pPr>
        <w:pStyle w:val="Corpodetexto1"/>
        <w:numPr>
          <w:ilvl w:val="2"/>
          <w:numId w:val="1"/>
        </w:numPr>
        <w:shd w:val="clear" w:color="auto" w:fill="auto"/>
        <w:tabs>
          <w:tab w:val="left" w:pos="1462"/>
        </w:tabs>
        <w:spacing w:before="0" w:after="269" w:line="276" w:lineRule="exact"/>
        <w:ind w:left="1080" w:right="160"/>
        <w:rPr>
          <w:sz w:val="22"/>
          <w:szCs w:val="22"/>
        </w:rPr>
      </w:pPr>
      <w:r w:rsidRPr="00D54BA6">
        <w:rPr>
          <w:sz w:val="22"/>
          <w:szCs w:val="22"/>
        </w:rPr>
        <w:t>Por comum acordo, antes do advento do termo final, devendo o encerramento ser devidamente formalizado por escrito com 06 (seis) meses de antecedência.</w:t>
      </w:r>
    </w:p>
    <w:p w14:paraId="3A9F6CDF" w14:textId="77777777" w:rsidR="00EB7756" w:rsidRPr="00EA72BF" w:rsidRDefault="00000000">
      <w:pPr>
        <w:pStyle w:val="Corpodetexto1"/>
        <w:shd w:val="clear" w:color="auto" w:fill="auto"/>
        <w:spacing w:before="0" w:after="504" w:line="240" w:lineRule="exact"/>
        <w:ind w:right="160"/>
        <w:rPr>
          <w:sz w:val="22"/>
          <w:szCs w:val="22"/>
        </w:rPr>
      </w:pPr>
      <w:r w:rsidRPr="00D54BA6">
        <w:rPr>
          <w:b/>
          <w:bCs/>
          <w:sz w:val="22"/>
          <w:szCs w:val="22"/>
        </w:rPr>
        <w:t>Parágrafo único</w:t>
      </w:r>
      <w:r w:rsidRPr="00EA72BF">
        <w:rPr>
          <w:sz w:val="22"/>
          <w:szCs w:val="22"/>
        </w:rPr>
        <w:t>: O encerramento deverá prever as regras de transição, de forma a não afetar as atividades que se encontrem em desenvolvimento, vedada a continuidade da execução de atividades de qualquer natureza não respaldadas por instrumento jurídico válido e vigente.</w:t>
      </w:r>
    </w:p>
    <w:p w14:paraId="11206CC6" w14:textId="77777777" w:rsidR="00EB7756" w:rsidRPr="00D54BA6" w:rsidRDefault="00000000">
      <w:pPr>
        <w:pStyle w:val="Heading20"/>
        <w:keepNext/>
        <w:keepLines/>
        <w:shd w:val="clear" w:color="auto" w:fill="auto"/>
        <w:spacing w:before="0" w:after="219" w:line="210" w:lineRule="exact"/>
        <w:jc w:val="both"/>
        <w:rPr>
          <w:b/>
          <w:bCs/>
          <w:sz w:val="22"/>
          <w:szCs w:val="22"/>
        </w:rPr>
      </w:pPr>
      <w:bookmarkStart w:id="9" w:name="bookmark13"/>
      <w:r w:rsidRPr="00D54BA6">
        <w:rPr>
          <w:b/>
          <w:bCs/>
          <w:sz w:val="22"/>
          <w:szCs w:val="22"/>
        </w:rPr>
        <w:t>CLAUSULA DÉCIMA - DA VIGÊNCIA</w:t>
      </w:r>
      <w:bookmarkEnd w:id="9"/>
    </w:p>
    <w:p w14:paraId="23F99F87" w14:textId="77777777" w:rsidR="00EB7756" w:rsidRPr="00EA72BF" w:rsidRDefault="00000000">
      <w:pPr>
        <w:pStyle w:val="Corpodetexto1"/>
        <w:shd w:val="clear" w:color="auto" w:fill="auto"/>
        <w:spacing w:before="0" w:line="276" w:lineRule="exact"/>
        <w:ind w:right="160"/>
        <w:rPr>
          <w:sz w:val="22"/>
          <w:szCs w:val="22"/>
        </w:rPr>
      </w:pPr>
      <w:r w:rsidRPr="00EA72BF">
        <w:rPr>
          <w:sz w:val="22"/>
          <w:szCs w:val="22"/>
        </w:rPr>
        <w:t xml:space="preserve">Este </w:t>
      </w:r>
      <w:r w:rsidRPr="00D54BA6">
        <w:rPr>
          <w:b/>
          <w:bCs/>
          <w:sz w:val="22"/>
          <w:szCs w:val="22"/>
        </w:rPr>
        <w:t>PROTOCOLO DE INTENÇÕES</w:t>
      </w:r>
      <w:r w:rsidRPr="00EA72BF">
        <w:rPr>
          <w:sz w:val="22"/>
          <w:szCs w:val="22"/>
        </w:rPr>
        <w:t xml:space="preserve"> entrará em vigor na data de sua última assinatura e terá a duração de 05 (cinco) anos.</w:t>
      </w:r>
    </w:p>
    <w:p w14:paraId="3A69CF57" w14:textId="77777777" w:rsidR="00EB7756" w:rsidRPr="00EA72BF" w:rsidRDefault="00000000">
      <w:pPr>
        <w:pStyle w:val="Corpodetexto1"/>
        <w:shd w:val="clear" w:color="auto" w:fill="auto"/>
        <w:spacing w:before="0" w:after="242" w:line="276" w:lineRule="exact"/>
        <w:ind w:right="160"/>
        <w:rPr>
          <w:sz w:val="22"/>
          <w:szCs w:val="22"/>
        </w:rPr>
      </w:pPr>
      <w:r w:rsidRPr="00D54BA6">
        <w:rPr>
          <w:b/>
          <w:bCs/>
          <w:sz w:val="22"/>
          <w:szCs w:val="22"/>
        </w:rPr>
        <w:t>Parágrafo único</w:t>
      </w:r>
      <w:r w:rsidRPr="00EA72BF">
        <w:rPr>
          <w:sz w:val="22"/>
          <w:szCs w:val="22"/>
        </w:rPr>
        <w:t xml:space="preserve">: Ao fim da vigência do presente </w:t>
      </w:r>
      <w:r w:rsidRPr="00D54BA6">
        <w:rPr>
          <w:b/>
          <w:bCs/>
          <w:sz w:val="22"/>
          <w:szCs w:val="22"/>
        </w:rPr>
        <w:t>PROTOCOLO</w:t>
      </w:r>
      <w:r w:rsidRPr="00EA72BF">
        <w:rPr>
          <w:sz w:val="22"/>
          <w:szCs w:val="22"/>
        </w:rPr>
        <w:t xml:space="preserve">, e permanecendo o mútuo interesse no desenvolvimento de atividades em regime de parceria, as </w:t>
      </w:r>
      <w:r w:rsidRPr="00D54BA6">
        <w:rPr>
          <w:b/>
          <w:bCs/>
          <w:sz w:val="22"/>
          <w:szCs w:val="22"/>
        </w:rPr>
        <w:t>PARTÍCIPES</w:t>
      </w:r>
      <w:r w:rsidRPr="00EA72BF">
        <w:rPr>
          <w:sz w:val="22"/>
          <w:szCs w:val="22"/>
        </w:rPr>
        <w:t xml:space="preserve"> poderão celebrar um novo </w:t>
      </w:r>
      <w:r w:rsidRPr="00D54BA6">
        <w:rPr>
          <w:b/>
          <w:bCs/>
          <w:sz w:val="22"/>
          <w:szCs w:val="22"/>
        </w:rPr>
        <w:t>PROTOCOLO DE INTENÇÕES</w:t>
      </w:r>
      <w:r w:rsidRPr="00EA72BF">
        <w:rPr>
          <w:sz w:val="22"/>
          <w:szCs w:val="22"/>
        </w:rPr>
        <w:t>, sujeitando-se às tramitações e análises administrativas de praxe.</w:t>
      </w:r>
    </w:p>
    <w:p w14:paraId="08441985" w14:textId="77777777" w:rsidR="00EB7756" w:rsidRPr="00EA72BF" w:rsidRDefault="00000000" w:rsidP="00733736">
      <w:pPr>
        <w:pStyle w:val="Corpodetexto1"/>
        <w:shd w:val="clear" w:color="auto" w:fill="auto"/>
        <w:spacing w:before="0" w:after="0"/>
        <w:ind w:right="159"/>
        <w:rPr>
          <w:sz w:val="22"/>
          <w:szCs w:val="22"/>
        </w:rPr>
      </w:pPr>
      <w:r w:rsidRPr="00EA72BF">
        <w:rPr>
          <w:sz w:val="22"/>
          <w:szCs w:val="22"/>
        </w:rPr>
        <w:t xml:space="preserve">E por concordarem com o conteúdo e condições acima convencionadas, assinam os dois (02) exemplares em Português deste </w:t>
      </w:r>
      <w:r w:rsidRPr="00D54BA6">
        <w:rPr>
          <w:b/>
          <w:bCs/>
          <w:sz w:val="22"/>
          <w:szCs w:val="22"/>
        </w:rPr>
        <w:t>PROTOCOLO</w:t>
      </w:r>
      <w:r w:rsidRPr="00EA72BF">
        <w:rPr>
          <w:sz w:val="22"/>
          <w:szCs w:val="22"/>
        </w:rPr>
        <w:t xml:space="preserve">, que ambas as </w:t>
      </w:r>
      <w:r w:rsidRPr="00D54BA6">
        <w:rPr>
          <w:b/>
          <w:bCs/>
          <w:sz w:val="22"/>
          <w:szCs w:val="22"/>
        </w:rPr>
        <w:t>PARTÍCIPES</w:t>
      </w:r>
      <w:r w:rsidRPr="00EA72BF">
        <w:rPr>
          <w:sz w:val="22"/>
          <w:szCs w:val="22"/>
        </w:rPr>
        <w:t xml:space="preserve"> reconhecem como autênticos.</w:t>
      </w:r>
    </w:p>
    <w:p w14:paraId="6AAD842D" w14:textId="77777777" w:rsidR="00733736" w:rsidRPr="00EA72BF" w:rsidRDefault="00733736" w:rsidP="00733736">
      <w:pPr>
        <w:pStyle w:val="Corpodetexto1"/>
        <w:shd w:val="clear" w:color="auto" w:fill="auto"/>
        <w:spacing w:before="0" w:after="0"/>
        <w:ind w:right="159"/>
        <w:rPr>
          <w:sz w:val="22"/>
          <w:szCs w:val="22"/>
        </w:rPr>
      </w:pPr>
    </w:p>
    <w:p w14:paraId="21E03D11" w14:textId="77777777" w:rsidR="00733736" w:rsidRPr="00EA72BF" w:rsidRDefault="00733736" w:rsidP="00733736">
      <w:pPr>
        <w:pStyle w:val="Corpodetexto1"/>
        <w:spacing w:after="0"/>
        <w:ind w:right="159"/>
        <w:jc w:val="right"/>
        <w:rPr>
          <w:sz w:val="22"/>
          <w:szCs w:val="22"/>
        </w:rPr>
      </w:pPr>
      <w:r w:rsidRPr="00EA72BF">
        <w:rPr>
          <w:sz w:val="22"/>
          <w:szCs w:val="22"/>
        </w:rPr>
        <w:lastRenderedPageBreak/>
        <w:t xml:space="preserve">Londrina, </w:t>
      </w:r>
      <w:r w:rsidRPr="00EA72BF">
        <w:rPr>
          <w:i/>
          <w:iCs/>
          <w:sz w:val="22"/>
          <w:szCs w:val="22"/>
        </w:rPr>
        <w:t>data da assinatura eletrônica</w:t>
      </w:r>
      <w:r w:rsidRPr="00EA72BF">
        <w:rPr>
          <w:sz w:val="22"/>
          <w:szCs w:val="22"/>
        </w:rPr>
        <w:t>.</w:t>
      </w:r>
    </w:p>
    <w:p w14:paraId="3F5E2A55" w14:textId="77777777" w:rsidR="00733736" w:rsidRPr="00EA72BF" w:rsidRDefault="00733736" w:rsidP="00733736">
      <w:pPr>
        <w:pStyle w:val="Corpodetexto1"/>
        <w:spacing w:after="0"/>
        <w:ind w:right="159"/>
        <w:jc w:val="right"/>
        <w:rPr>
          <w:b/>
          <w:bCs/>
          <w:sz w:val="22"/>
          <w:szCs w:val="22"/>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733736" w:rsidRPr="00EA72BF" w14:paraId="7D1EA6FF" w14:textId="77777777" w:rsidTr="00733736">
        <w:trPr>
          <w:jc w:val="center"/>
        </w:trPr>
        <w:tc>
          <w:tcPr>
            <w:tcW w:w="4605" w:type="dxa"/>
            <w:hideMark/>
          </w:tcPr>
          <w:p w14:paraId="019A17C0" w14:textId="77777777" w:rsidR="00FD0695" w:rsidRDefault="00FD0695" w:rsidP="00733736">
            <w:pPr>
              <w:pStyle w:val="Corpodetexto1"/>
              <w:spacing w:before="0" w:after="0"/>
              <w:ind w:right="159"/>
              <w:jc w:val="center"/>
              <w:rPr>
                <w:b/>
                <w:bCs/>
                <w:sz w:val="22"/>
                <w:szCs w:val="22"/>
              </w:rPr>
            </w:pPr>
            <w:r>
              <w:rPr>
                <w:b/>
                <w:bCs/>
                <w:sz w:val="22"/>
                <w:szCs w:val="22"/>
              </w:rPr>
              <w:t>UNIVERSIDADE ESTADUAL DE LONDRINA</w:t>
            </w:r>
          </w:p>
          <w:p w14:paraId="32936AAD" w14:textId="60463CDF" w:rsidR="00733736" w:rsidRPr="00EA72BF" w:rsidRDefault="00733736" w:rsidP="00733736">
            <w:pPr>
              <w:pStyle w:val="Corpodetexto1"/>
              <w:spacing w:before="0" w:after="0"/>
              <w:ind w:right="159"/>
              <w:jc w:val="center"/>
              <w:rPr>
                <w:b/>
                <w:bCs/>
                <w:sz w:val="22"/>
                <w:szCs w:val="22"/>
              </w:rPr>
            </w:pPr>
            <w:r w:rsidRPr="00EA72BF">
              <w:rPr>
                <w:b/>
                <w:bCs/>
                <w:sz w:val="22"/>
                <w:szCs w:val="22"/>
              </w:rPr>
              <w:t xml:space="preserve">Andrea </w:t>
            </w:r>
            <w:proofErr w:type="spellStart"/>
            <w:r w:rsidRPr="00EA72BF">
              <w:rPr>
                <w:b/>
                <w:bCs/>
                <w:sz w:val="22"/>
                <w:szCs w:val="22"/>
              </w:rPr>
              <w:t>Name</w:t>
            </w:r>
            <w:proofErr w:type="spellEnd"/>
            <w:r w:rsidRPr="00EA72BF">
              <w:rPr>
                <w:b/>
                <w:bCs/>
                <w:sz w:val="22"/>
                <w:szCs w:val="22"/>
              </w:rPr>
              <w:t xml:space="preserve"> Colado Simão</w:t>
            </w:r>
          </w:p>
          <w:p w14:paraId="5C703CD9" w14:textId="77777777" w:rsidR="00733736" w:rsidRPr="00EA72BF" w:rsidRDefault="00733736" w:rsidP="00733736">
            <w:pPr>
              <w:pStyle w:val="Corpodetexto1"/>
              <w:spacing w:before="0" w:after="0"/>
              <w:ind w:right="159"/>
              <w:jc w:val="center"/>
              <w:rPr>
                <w:b/>
                <w:bCs/>
                <w:sz w:val="22"/>
                <w:szCs w:val="22"/>
              </w:rPr>
            </w:pPr>
            <w:r w:rsidRPr="00EA72BF">
              <w:rPr>
                <w:b/>
                <w:bCs/>
                <w:sz w:val="22"/>
                <w:szCs w:val="22"/>
              </w:rPr>
              <w:t>Reitora</w:t>
            </w:r>
          </w:p>
        </w:tc>
        <w:tc>
          <w:tcPr>
            <w:tcW w:w="4605" w:type="dxa"/>
            <w:hideMark/>
          </w:tcPr>
          <w:p w14:paraId="7BF15962" w14:textId="77777777" w:rsidR="00FD0695" w:rsidRDefault="00FD0695" w:rsidP="00733736">
            <w:pPr>
              <w:pStyle w:val="Corpodetexto1"/>
              <w:spacing w:before="0" w:after="0"/>
              <w:ind w:right="159"/>
              <w:jc w:val="center"/>
              <w:rPr>
                <w:b/>
                <w:bCs/>
                <w:sz w:val="22"/>
                <w:szCs w:val="22"/>
                <w:highlight w:val="cyan"/>
              </w:rPr>
            </w:pPr>
            <w:r>
              <w:rPr>
                <w:b/>
                <w:bCs/>
                <w:sz w:val="22"/>
                <w:szCs w:val="22"/>
                <w:highlight w:val="cyan"/>
              </w:rPr>
              <w:t>INSTITUIÇÃO PARCEIRA</w:t>
            </w:r>
          </w:p>
          <w:p w14:paraId="58DB2E0B" w14:textId="5E8A5525" w:rsidR="00733736" w:rsidRPr="0030543B" w:rsidRDefault="00733736" w:rsidP="00733736">
            <w:pPr>
              <w:pStyle w:val="Corpodetexto1"/>
              <w:spacing w:before="0" w:after="0"/>
              <w:ind w:right="159"/>
              <w:jc w:val="center"/>
              <w:rPr>
                <w:b/>
                <w:bCs/>
                <w:sz w:val="22"/>
                <w:szCs w:val="22"/>
                <w:highlight w:val="cyan"/>
              </w:rPr>
            </w:pPr>
            <w:r w:rsidRPr="0030543B">
              <w:rPr>
                <w:b/>
                <w:bCs/>
                <w:sz w:val="22"/>
                <w:szCs w:val="22"/>
                <w:highlight w:val="cyan"/>
              </w:rPr>
              <w:t>Autoridade Signatária</w:t>
            </w:r>
          </w:p>
          <w:p w14:paraId="6B823456" w14:textId="77777777" w:rsidR="00733736" w:rsidRPr="00EA72BF" w:rsidRDefault="00733736" w:rsidP="00733736">
            <w:pPr>
              <w:pStyle w:val="Corpodetexto1"/>
              <w:spacing w:before="0" w:after="0"/>
              <w:ind w:right="159"/>
              <w:jc w:val="center"/>
              <w:rPr>
                <w:b/>
                <w:bCs/>
                <w:sz w:val="22"/>
                <w:szCs w:val="22"/>
              </w:rPr>
            </w:pPr>
            <w:r w:rsidRPr="0030543B">
              <w:rPr>
                <w:b/>
                <w:bCs/>
                <w:sz w:val="22"/>
                <w:szCs w:val="22"/>
                <w:highlight w:val="cyan"/>
              </w:rPr>
              <w:t>Cargo</w:t>
            </w:r>
          </w:p>
        </w:tc>
      </w:tr>
    </w:tbl>
    <w:p w14:paraId="338112F4" w14:textId="77777777" w:rsidR="00733736" w:rsidRPr="00EA72BF" w:rsidRDefault="00733736" w:rsidP="00733736">
      <w:pPr>
        <w:pStyle w:val="Corpodetexto1"/>
        <w:shd w:val="clear" w:color="auto" w:fill="auto"/>
        <w:spacing w:before="0" w:after="0"/>
        <w:ind w:right="159"/>
        <w:rPr>
          <w:sz w:val="22"/>
          <w:szCs w:val="22"/>
        </w:rPr>
      </w:pPr>
    </w:p>
    <w:sectPr w:rsidR="00733736" w:rsidRPr="00EA72BF" w:rsidSect="0008135E">
      <w:headerReference w:type="default" r:id="rId7"/>
      <w:type w:val="continuous"/>
      <w:pgSz w:w="11905" w:h="16837"/>
      <w:pgMar w:top="1985"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436E" w14:textId="77777777" w:rsidR="00384ACB" w:rsidRDefault="00384ACB">
      <w:r>
        <w:separator/>
      </w:r>
    </w:p>
  </w:endnote>
  <w:endnote w:type="continuationSeparator" w:id="0">
    <w:p w14:paraId="52DC3C1D" w14:textId="77777777" w:rsidR="00384ACB" w:rsidRDefault="0038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50AB" w14:textId="77777777" w:rsidR="00384ACB" w:rsidRDefault="00384ACB"/>
  </w:footnote>
  <w:footnote w:type="continuationSeparator" w:id="0">
    <w:p w14:paraId="50D26ECF" w14:textId="77777777" w:rsidR="00384ACB" w:rsidRDefault="00384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A362" w14:textId="4AF89EE0" w:rsidR="0008135E" w:rsidRDefault="0008135E">
    <w:pPr>
      <w:pStyle w:val="Cabealho"/>
    </w:pPr>
    <w:r>
      <w:rPr>
        <w:noProof/>
      </w:rPr>
      <w:pict w14:anchorId="3EF3D184">
        <v:shapetype id="_x0000_t32" coordsize="21600,21600" o:spt="32" o:oned="t" path="m,l21600,21600e" filled="f">
          <v:path arrowok="t" fillok="f" o:connecttype="none"/>
          <o:lock v:ext="edit" shapetype="t"/>
        </v:shapetype>
        <v:shape id="_x0000_s1025" type="#_x0000_t32" style="position:absolute;margin-left:-2.85pt;margin-top:80.85pt;width:437.4pt;height:0;z-index:251660288" o:connectortype="straight"/>
      </w:pict>
    </w:r>
    <w:r>
      <w:rPr>
        <w:noProof/>
      </w:rPr>
      <w:drawing>
        <wp:anchor distT="0" distB="0" distL="114300" distR="114300" simplePos="0" relativeHeight="251659264" behindDoc="0" locked="0" layoutInCell="1" allowOverlap="1" wp14:anchorId="524DACE9" wp14:editId="5F384F15">
          <wp:simplePos x="0" y="0"/>
          <wp:positionH relativeFrom="column">
            <wp:posOffset>4570730</wp:posOffset>
          </wp:positionH>
          <wp:positionV relativeFrom="paragraph">
            <wp:posOffset>433010</wp:posOffset>
          </wp:positionV>
          <wp:extent cx="914400" cy="459278"/>
          <wp:effectExtent l="0" t="0" r="0" b="0"/>
          <wp:wrapThrough wrapText="bothSides">
            <wp:wrapPolygon edited="0">
              <wp:start x="0" y="0"/>
              <wp:lineTo x="0" y="20614"/>
              <wp:lineTo x="21150" y="20614"/>
              <wp:lineTo x="21150" y="0"/>
              <wp:lineTo x="0" y="0"/>
            </wp:wrapPolygon>
          </wp:wrapThrough>
          <wp:docPr id="7179395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39577" name="Imagem 717939577"/>
                  <pic:cNvPicPr/>
                </pic:nvPicPr>
                <pic:blipFill>
                  <a:blip r:embed="rId1">
                    <a:extLst>
                      <a:ext uri="{28A0092B-C50C-407E-A947-70E740481C1C}">
                        <a14:useLocalDpi xmlns:a14="http://schemas.microsoft.com/office/drawing/2010/main" val="0"/>
                      </a:ext>
                    </a:extLst>
                  </a:blip>
                  <a:stretch>
                    <a:fillRect/>
                  </a:stretch>
                </pic:blipFill>
                <pic:spPr>
                  <a:xfrm>
                    <a:off x="0" y="0"/>
                    <a:ext cx="914400" cy="459278"/>
                  </a:xfrm>
                  <a:prstGeom prst="rect">
                    <a:avLst/>
                  </a:prstGeom>
                </pic:spPr>
              </pic:pic>
            </a:graphicData>
          </a:graphic>
        </wp:anchor>
      </w:drawing>
    </w:r>
    <w:r>
      <w:rPr>
        <w:noProof/>
      </w:rPr>
      <w:drawing>
        <wp:anchor distT="0" distB="0" distL="114300" distR="114300" simplePos="0" relativeHeight="251658240" behindDoc="0" locked="0" layoutInCell="1" allowOverlap="1" wp14:anchorId="1898C2CA" wp14:editId="6F95299A">
          <wp:simplePos x="0" y="0"/>
          <wp:positionH relativeFrom="column">
            <wp:posOffset>-113414</wp:posOffset>
          </wp:positionH>
          <wp:positionV relativeFrom="paragraph">
            <wp:posOffset>396815</wp:posOffset>
          </wp:positionV>
          <wp:extent cx="2337758" cy="495300"/>
          <wp:effectExtent l="0" t="0" r="0" b="0"/>
          <wp:wrapThrough wrapText="bothSides">
            <wp:wrapPolygon edited="0">
              <wp:start x="0" y="0"/>
              <wp:lineTo x="0" y="20769"/>
              <wp:lineTo x="21477" y="20769"/>
              <wp:lineTo x="21477" y="0"/>
              <wp:lineTo x="0" y="0"/>
            </wp:wrapPolygon>
          </wp:wrapThrough>
          <wp:docPr id="8659455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45569" name="Imagem 865945569"/>
                  <pic:cNvPicPr/>
                </pic:nvPicPr>
                <pic:blipFill rotWithShape="1">
                  <a:blip r:embed="rId2">
                    <a:extLst>
                      <a:ext uri="{28A0092B-C50C-407E-A947-70E740481C1C}">
                        <a14:useLocalDpi xmlns:a14="http://schemas.microsoft.com/office/drawing/2010/main" val="0"/>
                      </a:ext>
                    </a:extLst>
                  </a:blip>
                  <a:srcRect r="41563"/>
                  <a:stretch>
                    <a:fillRect/>
                  </a:stretch>
                </pic:blipFill>
                <pic:spPr bwMode="auto">
                  <a:xfrm>
                    <a:off x="0" y="0"/>
                    <a:ext cx="2337758" cy="4953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28BE"/>
    <w:multiLevelType w:val="multilevel"/>
    <w:tmpl w:val="49EC3A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t-BR"/>
      </w:rPr>
    </w:lvl>
    <w:lvl w:ilvl="1">
      <w:start w:val="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t-BR"/>
      </w:rPr>
    </w:lvl>
    <w:lvl w:ilvl="2">
      <w:start w:val="1"/>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t-B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92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B7756"/>
    <w:rsid w:val="0008135E"/>
    <w:rsid w:val="002A61BC"/>
    <w:rsid w:val="002E6438"/>
    <w:rsid w:val="0030543B"/>
    <w:rsid w:val="0036343C"/>
    <w:rsid w:val="00384ACB"/>
    <w:rsid w:val="004238DE"/>
    <w:rsid w:val="004C1E3E"/>
    <w:rsid w:val="00537762"/>
    <w:rsid w:val="00733736"/>
    <w:rsid w:val="009B66F7"/>
    <w:rsid w:val="00A81AA6"/>
    <w:rsid w:val="00C73233"/>
    <w:rsid w:val="00D54BA6"/>
    <w:rsid w:val="00DB57F8"/>
    <w:rsid w:val="00EA72BF"/>
    <w:rsid w:val="00EB7756"/>
    <w:rsid w:val="00FD06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ABEE9"/>
  <w15:docId w15:val="{BBCDFFCF-3C7A-4F34-B832-F2D9F35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066CC"/>
      <w:u w:val="single"/>
    </w:rPr>
  </w:style>
  <w:style w:type="character" w:customStyle="1" w:styleId="Picturecaption">
    <w:name w:val="Picture caption_"/>
    <w:basedOn w:val="Fontepargpadro"/>
    <w:link w:val="Picturecaption0"/>
    <w:rPr>
      <w:rFonts w:ascii="Times New Roman" w:eastAsia="Times New Roman" w:hAnsi="Times New Roman" w:cs="Times New Roman"/>
      <w:b w:val="0"/>
      <w:bCs w:val="0"/>
      <w:i w:val="0"/>
      <w:iCs w:val="0"/>
      <w:smallCaps w:val="0"/>
      <w:strike w:val="0"/>
      <w:spacing w:val="0"/>
      <w:sz w:val="21"/>
      <w:szCs w:val="21"/>
    </w:rPr>
  </w:style>
  <w:style w:type="character" w:customStyle="1" w:styleId="PicturecaptionCalibri85pt">
    <w:name w:val="Picture caption + Calibri;8;5 pt"/>
    <w:basedOn w:val="Picturecaption"/>
    <w:rPr>
      <w:rFonts w:ascii="Calibri" w:eastAsia="Calibri" w:hAnsi="Calibri" w:cs="Calibri"/>
      <w:b w:val="0"/>
      <w:bCs w:val="0"/>
      <w:i w:val="0"/>
      <w:iCs w:val="0"/>
      <w:smallCaps w:val="0"/>
      <w:strike w:val="0"/>
      <w:spacing w:val="0"/>
      <w:sz w:val="17"/>
      <w:szCs w:val="17"/>
    </w:rPr>
  </w:style>
  <w:style w:type="character" w:customStyle="1" w:styleId="PicturecaptionCalibri85ptBoldSmallCaps">
    <w:name w:val="Picture caption + Calibri;8;5 pt;Bold;Small Caps"/>
    <w:basedOn w:val="Picturecaption"/>
    <w:rPr>
      <w:rFonts w:ascii="Calibri" w:eastAsia="Calibri" w:hAnsi="Calibri" w:cs="Calibri"/>
      <w:b/>
      <w:bCs/>
      <w:i w:val="0"/>
      <w:iCs w:val="0"/>
      <w:smallCaps/>
      <w:strike w:val="0"/>
      <w:spacing w:val="0"/>
      <w:sz w:val="17"/>
      <w:szCs w:val="17"/>
    </w:rPr>
  </w:style>
  <w:style w:type="character" w:customStyle="1" w:styleId="PicturecaptionCalibri85pt0">
    <w:name w:val="Picture caption + Calibri;8;5 pt"/>
    <w:basedOn w:val="Picturecaption"/>
    <w:rPr>
      <w:rFonts w:ascii="Calibri" w:eastAsia="Calibri" w:hAnsi="Calibri" w:cs="Calibri"/>
      <w:b w:val="0"/>
      <w:bCs w:val="0"/>
      <w:i w:val="0"/>
      <w:iCs w:val="0"/>
      <w:smallCaps w:val="0"/>
      <w:strike w:val="0"/>
      <w:spacing w:val="0"/>
      <w:sz w:val="17"/>
      <w:szCs w:val="17"/>
    </w:rPr>
  </w:style>
  <w:style w:type="character" w:customStyle="1" w:styleId="PicturecaptionCalibri85ptBoldSmallCaps0">
    <w:name w:val="Picture caption + Calibri;8;5 pt;Bold;Small Caps"/>
    <w:basedOn w:val="Picturecaption"/>
    <w:rPr>
      <w:rFonts w:ascii="Calibri" w:eastAsia="Calibri" w:hAnsi="Calibri" w:cs="Calibri"/>
      <w:b/>
      <w:bCs/>
      <w:i w:val="0"/>
      <w:iCs w:val="0"/>
      <w:smallCaps/>
      <w:strike w:val="0"/>
      <w:spacing w:val="0"/>
      <w:sz w:val="17"/>
      <w:szCs w:val="17"/>
    </w:rPr>
  </w:style>
  <w:style w:type="character" w:customStyle="1" w:styleId="Picturecaption2">
    <w:name w:val="Picture caption (2)_"/>
    <w:basedOn w:val="Fontepargpadro"/>
    <w:link w:val="Picturecaption20"/>
    <w:rPr>
      <w:rFonts w:ascii="Calibri" w:eastAsia="Calibri" w:hAnsi="Calibri" w:cs="Calibri"/>
      <w:b w:val="0"/>
      <w:bCs w:val="0"/>
      <w:i w:val="0"/>
      <w:iCs w:val="0"/>
      <w:smallCaps w:val="0"/>
      <w:strike w:val="0"/>
      <w:spacing w:val="0"/>
      <w:sz w:val="17"/>
      <w:szCs w:val="17"/>
    </w:rPr>
  </w:style>
  <w:style w:type="character" w:customStyle="1" w:styleId="Picturecaption2TimesNewRoman105pt">
    <w:name w:val="Picture caption (2) + Times New Roman;10;5 pt"/>
    <w:basedOn w:val="Picturecaption2"/>
    <w:rPr>
      <w:rFonts w:ascii="Times New Roman" w:eastAsia="Times New Roman" w:hAnsi="Times New Roman" w:cs="Times New Roman"/>
      <w:b w:val="0"/>
      <w:bCs w:val="0"/>
      <w:i w:val="0"/>
      <w:iCs w:val="0"/>
      <w:smallCaps w:val="0"/>
      <w:strike w:val="0"/>
      <w:spacing w:val="0"/>
      <w:sz w:val="21"/>
      <w:szCs w:val="21"/>
    </w:rPr>
  </w:style>
  <w:style w:type="character" w:customStyle="1" w:styleId="PicturecaptionCalibri85pt1">
    <w:name w:val="Picture caption + Calibri;8;5 pt"/>
    <w:basedOn w:val="Picturecaption"/>
    <w:rPr>
      <w:rFonts w:ascii="Calibri" w:eastAsia="Calibri" w:hAnsi="Calibri" w:cs="Calibri"/>
      <w:b w:val="0"/>
      <w:bCs w:val="0"/>
      <w:i w:val="0"/>
      <w:iCs w:val="0"/>
      <w:smallCaps w:val="0"/>
      <w:strike w:val="0"/>
      <w:spacing w:val="0"/>
      <w:sz w:val="17"/>
      <w:szCs w:val="17"/>
    </w:rPr>
  </w:style>
  <w:style w:type="character" w:customStyle="1" w:styleId="PicturecaptionCalibri85ptBoldSmallCaps1">
    <w:name w:val="Picture caption + Calibri;8;5 pt;Bold;Small Caps"/>
    <w:basedOn w:val="Picturecaption"/>
    <w:rPr>
      <w:rFonts w:ascii="Calibri" w:eastAsia="Calibri" w:hAnsi="Calibri" w:cs="Calibri"/>
      <w:b/>
      <w:bCs/>
      <w:i w:val="0"/>
      <w:iCs w:val="0"/>
      <w:smallCaps/>
      <w:strike w:val="0"/>
      <w:spacing w:val="0"/>
      <w:sz w:val="17"/>
      <w:szCs w:val="17"/>
    </w:rPr>
  </w:style>
  <w:style w:type="character" w:customStyle="1" w:styleId="Heading1">
    <w:name w:val="Heading #1_"/>
    <w:basedOn w:val="Fontepargpadro"/>
    <w:link w:val="Heading10"/>
    <w:rPr>
      <w:rFonts w:ascii="Corbel" w:eastAsia="Corbel" w:hAnsi="Corbel" w:cs="Corbel"/>
      <w:b w:val="0"/>
      <w:bCs w:val="0"/>
      <w:i w:val="0"/>
      <w:iCs w:val="0"/>
      <w:smallCaps w:val="0"/>
      <w:strike w:val="0"/>
      <w:spacing w:val="-30"/>
      <w:sz w:val="29"/>
      <w:szCs w:val="29"/>
    </w:rPr>
  </w:style>
  <w:style w:type="character" w:customStyle="1" w:styleId="Heading11">
    <w:name w:val="Heading #1"/>
    <w:basedOn w:val="Heading1"/>
    <w:rPr>
      <w:rFonts w:ascii="Corbel" w:eastAsia="Corbel" w:hAnsi="Corbel" w:cs="Corbel"/>
      <w:b w:val="0"/>
      <w:bCs w:val="0"/>
      <w:i w:val="0"/>
      <w:iCs w:val="0"/>
      <w:smallCaps w:val="0"/>
      <w:strike w:val="0"/>
      <w:spacing w:val="-30"/>
      <w:sz w:val="29"/>
      <w:szCs w:val="29"/>
    </w:rPr>
  </w:style>
  <w:style w:type="character" w:customStyle="1" w:styleId="Headerorfooter">
    <w:name w:val="Header or footer_"/>
    <w:basedOn w:val="Fontepargpadro"/>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Calibri75pt">
    <w:name w:val="Header or footer + Calibri;7;5 pt"/>
    <w:basedOn w:val="Headerorfooter"/>
    <w:rPr>
      <w:rFonts w:ascii="Calibri" w:eastAsia="Calibri" w:hAnsi="Calibri" w:cs="Calibri"/>
      <w:b w:val="0"/>
      <w:bCs w:val="0"/>
      <w:i w:val="0"/>
      <w:iCs w:val="0"/>
      <w:smallCaps w:val="0"/>
      <w:strike w:val="0"/>
      <w:spacing w:val="0"/>
      <w:sz w:val="15"/>
      <w:szCs w:val="15"/>
    </w:rPr>
  </w:style>
  <w:style w:type="character" w:customStyle="1" w:styleId="HeaderorfooterCalibri75ptBold">
    <w:name w:val="Header or footer + Calibri;7;5 pt;Bold"/>
    <w:basedOn w:val="Headerorfooter"/>
    <w:rPr>
      <w:rFonts w:ascii="Calibri" w:eastAsia="Calibri" w:hAnsi="Calibri" w:cs="Calibri"/>
      <w:b/>
      <w:bCs/>
      <w:i w:val="0"/>
      <w:iCs w:val="0"/>
      <w:smallCaps w:val="0"/>
      <w:strike w:val="0"/>
      <w:spacing w:val="0"/>
      <w:sz w:val="15"/>
      <w:szCs w:val="15"/>
    </w:rPr>
  </w:style>
  <w:style w:type="character" w:customStyle="1" w:styleId="Bodytext2">
    <w:name w:val="Body text (2)_"/>
    <w:basedOn w:val="Fontepargpadro"/>
    <w:link w:val="Bodytext20"/>
    <w:rPr>
      <w:rFonts w:ascii="Calibri" w:eastAsia="Calibri" w:hAnsi="Calibri" w:cs="Calibri"/>
      <w:b w:val="0"/>
      <w:bCs w:val="0"/>
      <w:i w:val="0"/>
      <w:iCs w:val="0"/>
      <w:smallCaps w:val="0"/>
      <w:strike w:val="0"/>
      <w:spacing w:val="0"/>
      <w:sz w:val="17"/>
      <w:szCs w:val="17"/>
    </w:rPr>
  </w:style>
  <w:style w:type="character" w:customStyle="1" w:styleId="Bodytext3">
    <w:name w:val="Body text (3)_"/>
    <w:basedOn w:val="Fontepargpadro"/>
    <w:link w:val="Bodytext30"/>
    <w:rPr>
      <w:rFonts w:ascii="Times New Roman" w:eastAsia="Times New Roman" w:hAnsi="Times New Roman" w:cs="Times New Roman"/>
      <w:b w:val="0"/>
      <w:bCs w:val="0"/>
      <w:i w:val="0"/>
      <w:iCs w:val="0"/>
      <w:smallCaps w:val="0"/>
      <w:strike w:val="0"/>
      <w:spacing w:val="0"/>
      <w:sz w:val="25"/>
      <w:szCs w:val="25"/>
    </w:rPr>
  </w:style>
  <w:style w:type="character" w:customStyle="1" w:styleId="Bodytext">
    <w:name w:val="Body text_"/>
    <w:basedOn w:val="Fontepargpadro"/>
    <w:link w:val="Corpodetexto1"/>
    <w:rPr>
      <w:rFonts w:ascii="Times New Roman" w:eastAsia="Times New Roman" w:hAnsi="Times New Roman" w:cs="Times New Roman"/>
      <w:b w:val="0"/>
      <w:bCs w:val="0"/>
      <w:i w:val="0"/>
      <w:iCs w:val="0"/>
      <w:smallCaps w:val="0"/>
      <w:strike w:val="0"/>
      <w:spacing w:val="0"/>
      <w:sz w:val="21"/>
      <w:szCs w:val="21"/>
    </w:rPr>
  </w:style>
  <w:style w:type="character" w:customStyle="1" w:styleId="Bodytext4">
    <w:name w:val="Body text (4)_"/>
    <w:basedOn w:val="Fontepargpadro"/>
    <w:link w:val="Bodytext40"/>
    <w:rPr>
      <w:rFonts w:ascii="Times New Roman" w:eastAsia="Times New Roman" w:hAnsi="Times New Roman" w:cs="Times New Roman"/>
      <w:b w:val="0"/>
      <w:bCs w:val="0"/>
      <w:i w:val="0"/>
      <w:iCs w:val="0"/>
      <w:smallCaps w:val="0"/>
      <w:strike w:val="0"/>
      <w:spacing w:val="0"/>
      <w:sz w:val="11"/>
      <w:szCs w:val="11"/>
    </w:rPr>
  </w:style>
  <w:style w:type="character" w:customStyle="1" w:styleId="Bodytext4Bold">
    <w:name w:val="Body text (4) + Bold"/>
    <w:basedOn w:val="Bodytext4"/>
    <w:rPr>
      <w:rFonts w:ascii="Times New Roman" w:eastAsia="Times New Roman" w:hAnsi="Times New Roman" w:cs="Times New Roman"/>
      <w:b/>
      <w:bCs/>
      <w:i w:val="0"/>
      <w:iCs w:val="0"/>
      <w:smallCaps w:val="0"/>
      <w:strike w:val="0"/>
      <w:spacing w:val="0"/>
      <w:sz w:val="11"/>
      <w:szCs w:val="11"/>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2">
    <w:name w:val="Heading #1"/>
    <w:basedOn w:val="Heading1"/>
    <w:rPr>
      <w:rFonts w:ascii="Corbel" w:eastAsia="Corbel" w:hAnsi="Corbel" w:cs="Corbel"/>
      <w:b w:val="0"/>
      <w:bCs w:val="0"/>
      <w:i w:val="0"/>
      <w:iCs w:val="0"/>
      <w:smallCaps w:val="0"/>
      <w:strike w:val="0"/>
      <w:spacing w:val="-30"/>
      <w:sz w:val="29"/>
      <w:szCs w:val="29"/>
    </w:rPr>
  </w:style>
  <w:style w:type="character" w:customStyle="1" w:styleId="Heading2">
    <w:name w:val="Heading #2_"/>
    <w:basedOn w:val="Fontepargpadro"/>
    <w:link w:val="Heading20"/>
    <w:rPr>
      <w:rFonts w:ascii="Times New Roman" w:eastAsia="Times New Roman" w:hAnsi="Times New Roman" w:cs="Times New Roman"/>
      <w:b w:val="0"/>
      <w:bCs w:val="0"/>
      <w:i w:val="0"/>
      <w:iCs w:val="0"/>
      <w:smallCaps w:val="0"/>
      <w:strike w:val="0"/>
      <w:spacing w:val="0"/>
      <w:sz w:val="21"/>
      <w:szCs w:val="21"/>
    </w:rPr>
  </w:style>
  <w:style w:type="character" w:customStyle="1" w:styleId="Bodytext4Bold0">
    <w:name w:val="Body text (4) + Bold"/>
    <w:basedOn w:val="Bodytext4"/>
    <w:rPr>
      <w:rFonts w:ascii="Times New Roman" w:eastAsia="Times New Roman" w:hAnsi="Times New Roman" w:cs="Times New Roman"/>
      <w:b/>
      <w:bCs/>
      <w:i w:val="0"/>
      <w:iCs w:val="0"/>
      <w:smallCaps w:val="0"/>
      <w:strike w:val="0"/>
      <w:spacing w:val="0"/>
      <w:sz w:val="11"/>
      <w:szCs w:val="11"/>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3">
    <w:name w:val="Heading #1"/>
    <w:basedOn w:val="Heading1"/>
    <w:rPr>
      <w:rFonts w:ascii="Corbel" w:eastAsia="Corbel" w:hAnsi="Corbel" w:cs="Corbel"/>
      <w:b w:val="0"/>
      <w:bCs w:val="0"/>
      <w:i w:val="0"/>
      <w:iCs w:val="0"/>
      <w:smallCaps w:val="0"/>
      <w:strike w:val="0"/>
      <w:spacing w:val="-30"/>
      <w:sz w:val="29"/>
      <w:szCs w:val="29"/>
    </w:rPr>
  </w:style>
  <w:style w:type="character" w:customStyle="1" w:styleId="Bodytext4Bold1">
    <w:name w:val="Body text (4) + Bold"/>
    <w:basedOn w:val="Bodytext4"/>
    <w:rPr>
      <w:rFonts w:ascii="Times New Roman" w:eastAsia="Times New Roman" w:hAnsi="Times New Roman" w:cs="Times New Roman"/>
      <w:b/>
      <w:bCs/>
      <w:i w:val="0"/>
      <w:iCs w:val="0"/>
      <w:smallCaps w:val="0"/>
      <w:strike w:val="0"/>
      <w:spacing w:val="0"/>
      <w:sz w:val="11"/>
      <w:szCs w:val="11"/>
    </w:rPr>
  </w:style>
  <w:style w:type="character" w:customStyle="1" w:styleId="Bodytext43">
    <w:name w:val="Body text (4)"/>
    <w:basedOn w:val="Bodytext4"/>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4">
    <w:name w:val="Heading #1"/>
    <w:basedOn w:val="Heading1"/>
    <w:rPr>
      <w:rFonts w:ascii="Corbel" w:eastAsia="Corbel" w:hAnsi="Corbel" w:cs="Corbel"/>
      <w:b w:val="0"/>
      <w:bCs w:val="0"/>
      <w:i w:val="0"/>
      <w:iCs w:val="0"/>
      <w:smallCaps w:val="0"/>
      <w:strike w:val="0"/>
      <w:spacing w:val="-30"/>
      <w:sz w:val="29"/>
      <w:szCs w:val="29"/>
    </w:rPr>
  </w:style>
  <w:style w:type="character" w:customStyle="1" w:styleId="Bodytext4Bold2">
    <w:name w:val="Body text (4) + Bold"/>
    <w:basedOn w:val="Bodytext4"/>
    <w:rPr>
      <w:rFonts w:ascii="Times New Roman" w:eastAsia="Times New Roman" w:hAnsi="Times New Roman" w:cs="Times New Roman"/>
      <w:b/>
      <w:bCs/>
      <w:i w:val="0"/>
      <w:iCs w:val="0"/>
      <w:smallCaps w:val="0"/>
      <w:strike w:val="0"/>
      <w:spacing w:val="0"/>
      <w:sz w:val="11"/>
      <w:szCs w:val="11"/>
    </w:rPr>
  </w:style>
  <w:style w:type="character" w:customStyle="1" w:styleId="Bodytext44">
    <w:name w:val="Body text (4)"/>
    <w:basedOn w:val="Bodytext4"/>
    <w:rPr>
      <w:rFonts w:ascii="Times New Roman" w:eastAsia="Times New Roman" w:hAnsi="Times New Roman" w:cs="Times New Roman"/>
      <w:b w:val="0"/>
      <w:bCs w:val="0"/>
      <w:i w:val="0"/>
      <w:iCs w:val="0"/>
      <w:smallCaps w:val="0"/>
      <w:strike w:val="0"/>
      <w:spacing w:val="0"/>
      <w:sz w:val="11"/>
      <w:szCs w:val="11"/>
      <w:u w:val="single"/>
      <w:lang w:val="en-US"/>
    </w:rPr>
  </w:style>
  <w:style w:type="paragraph" w:customStyle="1" w:styleId="Picturecaption0">
    <w:name w:val="Picture caption"/>
    <w:basedOn w:val="Normal"/>
    <w:link w:val="Picturecaption"/>
    <w:pPr>
      <w:shd w:val="clear" w:color="auto" w:fill="FFFFFF"/>
      <w:spacing w:line="266" w:lineRule="exact"/>
    </w:pPr>
    <w:rPr>
      <w:rFonts w:ascii="Times New Roman" w:eastAsia="Times New Roman" w:hAnsi="Times New Roman" w:cs="Times New Roman"/>
      <w:sz w:val="21"/>
      <w:szCs w:val="21"/>
    </w:rPr>
  </w:style>
  <w:style w:type="paragraph" w:customStyle="1" w:styleId="Picturecaption20">
    <w:name w:val="Picture caption (2)"/>
    <w:basedOn w:val="Normal"/>
    <w:link w:val="Picturecaption2"/>
    <w:pPr>
      <w:shd w:val="clear" w:color="auto" w:fill="FFFFFF"/>
      <w:spacing w:line="266" w:lineRule="exact"/>
    </w:pPr>
    <w:rPr>
      <w:rFonts w:ascii="Calibri" w:eastAsia="Calibri" w:hAnsi="Calibri" w:cs="Calibri"/>
      <w:sz w:val="17"/>
      <w:szCs w:val="17"/>
    </w:rPr>
  </w:style>
  <w:style w:type="paragraph" w:customStyle="1" w:styleId="Heading10">
    <w:name w:val="Heading #1"/>
    <w:basedOn w:val="Normal"/>
    <w:link w:val="Heading1"/>
    <w:pPr>
      <w:shd w:val="clear" w:color="auto" w:fill="FFFFFF"/>
      <w:spacing w:line="0" w:lineRule="atLeast"/>
      <w:outlineLvl w:val="0"/>
    </w:pPr>
    <w:rPr>
      <w:rFonts w:ascii="Corbel" w:eastAsia="Corbel" w:hAnsi="Corbel" w:cs="Corbel"/>
      <w:b/>
      <w:bCs/>
      <w:spacing w:val="-30"/>
      <w:sz w:val="29"/>
      <w:szCs w:val="29"/>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720" w:line="0" w:lineRule="atLeast"/>
    </w:pPr>
    <w:rPr>
      <w:rFonts w:ascii="Calibri" w:eastAsia="Calibri" w:hAnsi="Calibri" w:cs="Calibri"/>
      <w:sz w:val="17"/>
      <w:szCs w:val="17"/>
    </w:rPr>
  </w:style>
  <w:style w:type="paragraph" w:customStyle="1" w:styleId="Bodytext30">
    <w:name w:val="Body text (3)"/>
    <w:basedOn w:val="Normal"/>
    <w:link w:val="Bodytext3"/>
    <w:pPr>
      <w:shd w:val="clear" w:color="auto" w:fill="FFFFFF"/>
      <w:spacing w:before="720" w:after="720" w:line="326" w:lineRule="exact"/>
      <w:jc w:val="center"/>
    </w:pPr>
    <w:rPr>
      <w:rFonts w:ascii="Times New Roman" w:eastAsia="Times New Roman" w:hAnsi="Times New Roman" w:cs="Times New Roman"/>
      <w:b/>
      <w:bCs/>
      <w:sz w:val="25"/>
      <w:szCs w:val="25"/>
    </w:rPr>
  </w:style>
  <w:style w:type="paragraph" w:customStyle="1" w:styleId="Corpodetexto1">
    <w:name w:val="Corpo de texto1"/>
    <w:basedOn w:val="Normal"/>
    <w:link w:val="Bodytext"/>
    <w:pPr>
      <w:shd w:val="clear" w:color="auto" w:fill="FFFFFF"/>
      <w:spacing w:before="720" w:after="240" w:line="274" w:lineRule="exact"/>
      <w:jc w:val="both"/>
    </w:pPr>
    <w:rPr>
      <w:rFonts w:ascii="Times New Roman" w:eastAsia="Times New Roman" w:hAnsi="Times New Roman" w:cs="Times New Roman"/>
      <w:sz w:val="21"/>
      <w:szCs w:val="21"/>
    </w:rPr>
  </w:style>
  <w:style w:type="paragraph" w:customStyle="1" w:styleId="Bodytext40">
    <w:name w:val="Body text (4)"/>
    <w:basedOn w:val="Normal"/>
    <w:link w:val="Bodytext4"/>
    <w:pPr>
      <w:shd w:val="clear" w:color="auto" w:fill="FFFFFF"/>
      <w:spacing w:before="1260" w:line="0" w:lineRule="atLeast"/>
      <w:jc w:val="center"/>
    </w:pPr>
    <w:rPr>
      <w:rFonts w:ascii="Times New Roman" w:eastAsia="Times New Roman" w:hAnsi="Times New Roman" w:cs="Times New Roman"/>
      <w:sz w:val="11"/>
      <w:szCs w:val="11"/>
    </w:rPr>
  </w:style>
  <w:style w:type="paragraph" w:customStyle="1" w:styleId="Heading20">
    <w:name w:val="Heading #2"/>
    <w:basedOn w:val="Normal"/>
    <w:link w:val="Heading2"/>
    <w:pPr>
      <w:shd w:val="clear" w:color="auto" w:fill="FFFFFF"/>
      <w:spacing w:before="720" w:after="360" w:line="0" w:lineRule="atLeast"/>
      <w:outlineLvl w:val="1"/>
    </w:pPr>
    <w:rPr>
      <w:rFonts w:ascii="Times New Roman" w:eastAsia="Times New Roman" w:hAnsi="Times New Roman" w:cs="Times New Roman"/>
      <w:sz w:val="21"/>
      <w:szCs w:val="21"/>
    </w:rPr>
  </w:style>
  <w:style w:type="paragraph" w:styleId="Cabealho">
    <w:name w:val="header"/>
    <w:basedOn w:val="Normal"/>
    <w:link w:val="CabealhoChar"/>
    <w:uiPriority w:val="99"/>
    <w:unhideWhenUsed/>
    <w:rsid w:val="00733736"/>
    <w:pPr>
      <w:tabs>
        <w:tab w:val="center" w:pos="4252"/>
        <w:tab w:val="right" w:pos="8504"/>
      </w:tabs>
    </w:pPr>
  </w:style>
  <w:style w:type="character" w:customStyle="1" w:styleId="CabealhoChar">
    <w:name w:val="Cabeçalho Char"/>
    <w:basedOn w:val="Fontepargpadro"/>
    <w:link w:val="Cabealho"/>
    <w:uiPriority w:val="99"/>
    <w:rsid w:val="00733736"/>
    <w:rPr>
      <w:color w:val="000000"/>
    </w:rPr>
  </w:style>
  <w:style w:type="paragraph" w:styleId="Rodap">
    <w:name w:val="footer"/>
    <w:basedOn w:val="Normal"/>
    <w:link w:val="RodapChar"/>
    <w:uiPriority w:val="99"/>
    <w:unhideWhenUsed/>
    <w:rsid w:val="00733736"/>
    <w:pPr>
      <w:tabs>
        <w:tab w:val="center" w:pos="4252"/>
        <w:tab w:val="right" w:pos="8504"/>
      </w:tabs>
    </w:pPr>
  </w:style>
  <w:style w:type="character" w:customStyle="1" w:styleId="RodapChar">
    <w:name w:val="Rodapé Char"/>
    <w:basedOn w:val="Fontepargpadro"/>
    <w:link w:val="Rodap"/>
    <w:uiPriority w:val="99"/>
    <w:rsid w:val="00733736"/>
    <w:rPr>
      <w:color w:val="000000"/>
    </w:rPr>
  </w:style>
  <w:style w:type="table" w:styleId="Tabelacomgrade">
    <w:name w:val="Table Grid"/>
    <w:basedOn w:val="Tabelanormal"/>
    <w:uiPriority w:val="39"/>
    <w:rsid w:val="007337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1212</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Processo_22.181.299-9_1.pdf</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Processo_22.181.299-9_1.pdf</dc:title>
  <dc:subject/>
  <dc:creator>luciano.sat</dc:creator>
  <cp:keywords/>
  <cp:lastModifiedBy>Luciano Barroso Zanluchi</cp:lastModifiedBy>
  <cp:revision>12</cp:revision>
  <dcterms:created xsi:type="dcterms:W3CDTF">2026-07-06T20:09:00Z</dcterms:created>
  <dcterms:modified xsi:type="dcterms:W3CDTF">2026-07-08T13:15:00Z</dcterms:modified>
</cp:coreProperties>
</file>