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153B9" w14:textId="77777777" w:rsidR="00601444" w:rsidRDefault="00601444" w:rsidP="00526598">
      <w:pPr>
        <w:spacing w:before="360"/>
        <w:rPr>
          <w:sz w:val="2"/>
          <w:szCs w:val="2"/>
        </w:rPr>
      </w:pPr>
    </w:p>
    <w:p w14:paraId="6025C2A9" w14:textId="4D146076" w:rsidR="00601444" w:rsidRDefault="00000000" w:rsidP="00526598">
      <w:pPr>
        <w:pStyle w:val="Bodytext60"/>
        <w:shd w:val="clear" w:color="auto" w:fill="auto"/>
        <w:spacing w:before="360" w:after="709" w:line="280" w:lineRule="exact"/>
        <w:jc w:val="center"/>
      </w:pPr>
      <w:r>
        <w:t>PROTOCOLO DE INTENÇÕES</w:t>
      </w:r>
    </w:p>
    <w:p w14:paraId="23A9C129" w14:textId="77777777" w:rsidR="00601444" w:rsidRPr="00BC209D" w:rsidRDefault="00000000" w:rsidP="00526598">
      <w:pPr>
        <w:pStyle w:val="Bodytext70"/>
        <w:shd w:val="clear" w:color="auto" w:fill="auto"/>
        <w:spacing w:before="360"/>
        <w:rPr>
          <w:sz w:val="24"/>
          <w:szCs w:val="24"/>
        </w:rPr>
      </w:pPr>
      <w:r w:rsidRPr="00BC209D">
        <w:rPr>
          <w:sz w:val="24"/>
          <w:szCs w:val="24"/>
        </w:rPr>
        <w:t xml:space="preserve">PROTOCOLO DE INTENÇÕES QUE ENTRE SI CELEBRAM A UEL e a </w:t>
      </w:r>
      <w:r w:rsidRPr="00BC209D">
        <w:rPr>
          <w:sz w:val="24"/>
          <w:szCs w:val="24"/>
          <w:highlight w:val="cyan"/>
        </w:rPr>
        <w:t>PESSOA JURÍDICA</w:t>
      </w:r>
    </w:p>
    <w:p w14:paraId="136F4528" w14:textId="3C2061A5" w:rsidR="00601444" w:rsidRPr="00BC209D" w:rsidRDefault="00000000" w:rsidP="00526598">
      <w:pPr>
        <w:pStyle w:val="Bodytext80"/>
        <w:shd w:val="clear" w:color="auto" w:fill="auto"/>
        <w:spacing w:before="360" w:after="120"/>
        <w:rPr>
          <w:sz w:val="24"/>
          <w:szCs w:val="24"/>
        </w:rPr>
      </w:pPr>
      <w:r w:rsidRPr="00BC209D">
        <w:rPr>
          <w:sz w:val="24"/>
          <w:szCs w:val="24"/>
        </w:rPr>
        <w:t>A</w:t>
      </w:r>
      <w:r w:rsidRPr="00BC209D">
        <w:rPr>
          <w:rStyle w:val="Bodytext8Bold"/>
          <w:sz w:val="24"/>
          <w:szCs w:val="24"/>
        </w:rPr>
        <w:t xml:space="preserve"> UNIVERSIDADE ESTADUAL DE LONDRINA,</w:t>
      </w:r>
      <w:r w:rsidRPr="00BC209D">
        <w:rPr>
          <w:sz w:val="24"/>
          <w:szCs w:val="24"/>
        </w:rPr>
        <w:t xml:space="preserve"> pessoa jurídica de direito público interno, constituída sob a forma de Autarquia, nos termos da Lei Estadual n° 9.663, de 16 de julho de 1991 e Lei Estadual n. 21.352/2023, inscrita no CNPJ/MF sob o n° 78.640.489/0001-53, com sede à Rodovia Celso Garcia Cid, PR 445, Km 380, Campus Universitário, Cidade de Londrina, Estado do Paraná, doravante denominada</w:t>
      </w:r>
      <w:r w:rsidRPr="00BC209D">
        <w:rPr>
          <w:rStyle w:val="Bodytext8Bold"/>
          <w:sz w:val="24"/>
          <w:szCs w:val="24"/>
        </w:rPr>
        <w:t xml:space="preserve"> UEL,</w:t>
      </w:r>
      <w:r w:rsidRPr="00BC209D">
        <w:rPr>
          <w:sz w:val="24"/>
          <w:szCs w:val="24"/>
        </w:rPr>
        <w:t xml:space="preserve"> neste ato representada legalmente, e na forma de suas normativas internas, pela Magnífica Reitora, </w:t>
      </w:r>
      <w:proofErr w:type="spellStart"/>
      <w:r w:rsidR="000F412D" w:rsidRPr="00BC209D">
        <w:rPr>
          <w:sz w:val="24"/>
          <w:szCs w:val="24"/>
        </w:rPr>
        <w:t>Profª</w:t>
      </w:r>
      <w:proofErr w:type="spellEnd"/>
      <w:r w:rsidR="000F412D" w:rsidRPr="00BC209D">
        <w:rPr>
          <w:sz w:val="24"/>
          <w:szCs w:val="24"/>
        </w:rPr>
        <w:t xml:space="preserve">. </w:t>
      </w:r>
      <w:proofErr w:type="spellStart"/>
      <w:r w:rsidR="000F412D" w:rsidRPr="00BC209D">
        <w:rPr>
          <w:sz w:val="24"/>
          <w:szCs w:val="24"/>
        </w:rPr>
        <w:t>Dr</w:t>
      </w:r>
      <w:proofErr w:type="spellEnd"/>
      <w:r w:rsidR="000F412D" w:rsidRPr="00BC209D">
        <w:rPr>
          <w:sz w:val="24"/>
          <w:szCs w:val="24"/>
        </w:rPr>
        <w:t xml:space="preserve">ª. Andrea </w:t>
      </w:r>
      <w:proofErr w:type="spellStart"/>
      <w:r w:rsidR="000F412D" w:rsidRPr="00BC209D">
        <w:rPr>
          <w:sz w:val="24"/>
          <w:szCs w:val="24"/>
        </w:rPr>
        <w:t>Name</w:t>
      </w:r>
      <w:proofErr w:type="spellEnd"/>
      <w:r w:rsidR="000F412D" w:rsidRPr="00BC209D">
        <w:rPr>
          <w:sz w:val="24"/>
          <w:szCs w:val="24"/>
        </w:rPr>
        <w:t xml:space="preserve"> Colado Simão, brasileira, professora universitária, residente e domiciliada na cidade de Londrina, Estado do Paraná, portadora do Registro Geral nº 6.226.736-4 e CPF nº 014.336.329-85, nomeada pelo Decreto 13.624 de 11/05/2026,</w:t>
      </w:r>
      <w:r w:rsidRPr="00BC209D">
        <w:rPr>
          <w:sz w:val="24"/>
          <w:szCs w:val="24"/>
        </w:rPr>
        <w:t>, e</w:t>
      </w:r>
      <w:r w:rsidRPr="00BC209D">
        <w:rPr>
          <w:rStyle w:val="Bodytext8Bold"/>
          <w:sz w:val="24"/>
          <w:szCs w:val="24"/>
        </w:rPr>
        <w:t xml:space="preserve"> </w:t>
      </w:r>
      <w:r w:rsidRPr="00BC209D">
        <w:rPr>
          <w:rStyle w:val="Bodytext8Bold"/>
          <w:sz w:val="24"/>
          <w:szCs w:val="24"/>
          <w:highlight w:val="cyan"/>
        </w:rPr>
        <w:t>PESSOA JURÍDICA</w:t>
      </w:r>
      <w:r w:rsidRPr="00BC209D">
        <w:rPr>
          <w:sz w:val="24"/>
          <w:szCs w:val="24"/>
          <w:highlight w:val="cyan"/>
        </w:rPr>
        <w:t>, pessoa jurídica de direito público/privado, CNPJ [inserir], com sede [inserir], neste ato representada por [nome completo], brasileiro, estado civil, portador(a) do Registro Geral RG n° [inserir] e inscrito(a) no CPF/MF sob n° [inserir],</w:t>
      </w:r>
      <w:r w:rsidR="00D51649" w:rsidRPr="00BC209D">
        <w:rPr>
          <w:sz w:val="24"/>
          <w:szCs w:val="24"/>
          <w:highlight w:val="cyan"/>
        </w:rPr>
        <w:t xml:space="preserve"> </w:t>
      </w:r>
      <w:r w:rsidRPr="00BC209D">
        <w:rPr>
          <w:sz w:val="24"/>
          <w:szCs w:val="24"/>
          <w:highlight w:val="cyan"/>
        </w:rPr>
        <w:t>residente e domiciliado(a) à [endereço completo], CEP: [inserir]</w:t>
      </w:r>
      <w:r w:rsidRPr="00BC209D">
        <w:rPr>
          <w:sz w:val="24"/>
          <w:szCs w:val="24"/>
        </w:rPr>
        <w:t>,</w:t>
      </w:r>
    </w:p>
    <w:p w14:paraId="2EBCC5EE" w14:textId="2133F926" w:rsidR="00601444" w:rsidRPr="00BC209D" w:rsidRDefault="00000000" w:rsidP="00526598">
      <w:pPr>
        <w:pStyle w:val="Bodytext80"/>
        <w:shd w:val="clear" w:color="auto" w:fill="auto"/>
        <w:spacing w:before="360" w:after="120" w:line="230" w:lineRule="exact"/>
        <w:rPr>
          <w:sz w:val="24"/>
          <w:szCs w:val="24"/>
        </w:rPr>
      </w:pPr>
      <w:r w:rsidRPr="00BC209D">
        <w:rPr>
          <w:sz w:val="24"/>
          <w:szCs w:val="24"/>
        </w:rPr>
        <w:t>Ambas as pessoas jurídicas acima qualificadas, denominadas em conjunto</w:t>
      </w:r>
      <w:r w:rsidRPr="00BC209D">
        <w:rPr>
          <w:rStyle w:val="Bodytext8Bold"/>
          <w:sz w:val="24"/>
          <w:szCs w:val="24"/>
        </w:rPr>
        <w:t xml:space="preserve"> PARTÍCIPES:</w:t>
      </w:r>
    </w:p>
    <w:p w14:paraId="1B02105B" w14:textId="77777777" w:rsidR="00601444" w:rsidRPr="00BC209D" w:rsidRDefault="00000000" w:rsidP="00526598">
      <w:pPr>
        <w:pStyle w:val="Bodytext80"/>
        <w:shd w:val="clear" w:color="auto" w:fill="auto"/>
        <w:spacing w:before="360" w:after="120" w:line="274" w:lineRule="exact"/>
        <w:rPr>
          <w:sz w:val="24"/>
          <w:szCs w:val="24"/>
        </w:rPr>
      </w:pPr>
      <w:r w:rsidRPr="00BC209D">
        <w:rPr>
          <w:rStyle w:val="Bodytext8Bold"/>
          <w:sz w:val="24"/>
          <w:szCs w:val="24"/>
        </w:rPr>
        <w:t>CONSIDERANDO</w:t>
      </w:r>
      <w:r w:rsidRPr="00BC209D">
        <w:rPr>
          <w:sz w:val="24"/>
          <w:szCs w:val="24"/>
        </w:rPr>
        <w:t xml:space="preserve"> que, nos termos dos incisos I e V do Art. 4° de seu Estatuto, são finalidades da</w:t>
      </w:r>
      <w:r w:rsidRPr="00BC209D">
        <w:rPr>
          <w:rStyle w:val="Bodytext8Bold"/>
          <w:sz w:val="24"/>
          <w:szCs w:val="24"/>
        </w:rPr>
        <w:t xml:space="preserve"> Universidade Estadual de Londrina</w:t>
      </w:r>
      <w:r w:rsidRPr="00BC209D">
        <w:rPr>
          <w:sz w:val="24"/>
          <w:szCs w:val="24"/>
        </w:rPr>
        <w:t xml:space="preserve"> "gerar, disseminar e socializar o conhecimento", "promover o desenvolvimento científico, tecnológico, econômico, social, artístico e cultural da sociedade";</w:t>
      </w:r>
    </w:p>
    <w:p w14:paraId="393A452E" w14:textId="77777777" w:rsidR="00601444" w:rsidRPr="00BC209D" w:rsidRDefault="00000000" w:rsidP="00526598">
      <w:pPr>
        <w:pStyle w:val="Bodytext80"/>
        <w:shd w:val="clear" w:color="auto" w:fill="auto"/>
        <w:spacing w:before="360" w:after="120"/>
        <w:rPr>
          <w:sz w:val="24"/>
          <w:szCs w:val="24"/>
        </w:rPr>
      </w:pPr>
      <w:r w:rsidRPr="00BC209D">
        <w:rPr>
          <w:rStyle w:val="Bodytext8Bold"/>
          <w:sz w:val="24"/>
          <w:szCs w:val="24"/>
        </w:rPr>
        <w:t>CONSIDERANDO</w:t>
      </w:r>
      <w:r w:rsidRPr="00BC209D">
        <w:rPr>
          <w:sz w:val="24"/>
          <w:szCs w:val="24"/>
        </w:rPr>
        <w:t xml:space="preserve"> que, nos termos dos incisos I e II do Art. 2° da Resolução n. 61/2021 do Conselho Universitário desta Universidade, a inovação é temática transversal e faz parte da missão institucional da UEL ampliar o compartilhamento de saberes e experiências na seara da inovação e do desenvolvimento tecnológico;</w:t>
      </w:r>
    </w:p>
    <w:p w14:paraId="0B7CD28D" w14:textId="77777777" w:rsidR="00601444" w:rsidRPr="00BC209D" w:rsidRDefault="00000000" w:rsidP="00526598">
      <w:pPr>
        <w:pStyle w:val="Bodytext80"/>
        <w:shd w:val="clear" w:color="auto" w:fill="auto"/>
        <w:spacing w:before="360" w:after="120"/>
        <w:rPr>
          <w:sz w:val="24"/>
          <w:szCs w:val="24"/>
        </w:rPr>
      </w:pPr>
      <w:r w:rsidRPr="00BC209D">
        <w:rPr>
          <w:rStyle w:val="Bodytext8Bold"/>
          <w:sz w:val="24"/>
          <w:szCs w:val="24"/>
        </w:rPr>
        <w:t>CONSIDERANDO</w:t>
      </w:r>
      <w:r w:rsidRPr="00BC209D">
        <w:rPr>
          <w:sz w:val="24"/>
          <w:szCs w:val="24"/>
        </w:rPr>
        <w:t xml:space="preserve"> que a</w:t>
      </w:r>
      <w:r w:rsidRPr="00BC209D">
        <w:rPr>
          <w:rStyle w:val="Bodytext8Bold"/>
          <w:sz w:val="24"/>
          <w:szCs w:val="24"/>
        </w:rPr>
        <w:t xml:space="preserve"> Universidade Estadual de Londrina</w:t>
      </w:r>
      <w:r w:rsidRPr="00BC209D">
        <w:rPr>
          <w:sz w:val="24"/>
          <w:szCs w:val="24"/>
        </w:rPr>
        <w:t xml:space="preserve"> é referência no Estado do Paraná e em todo o país, tanto pela sua qualidade de ensino, quanto pelo seu constante aprimoramento em pesquisa e extensão, com ênfase na integração entre Universidade e a iniciativa privada e com significativa contribuição para a sociedade, respaldado na sua Política de Inovação e demais legislações vigentes sobre o tema;</w:t>
      </w:r>
    </w:p>
    <w:p w14:paraId="31FD2292" w14:textId="2B99DB12" w:rsidR="00601444" w:rsidRPr="00BC209D" w:rsidRDefault="00000000" w:rsidP="00526598">
      <w:pPr>
        <w:pStyle w:val="Bodytext70"/>
        <w:shd w:val="clear" w:color="auto" w:fill="auto"/>
        <w:spacing w:before="360" w:after="120"/>
        <w:rPr>
          <w:sz w:val="24"/>
          <w:szCs w:val="24"/>
        </w:rPr>
      </w:pPr>
      <w:r w:rsidRPr="00BC209D">
        <w:rPr>
          <w:sz w:val="24"/>
          <w:szCs w:val="24"/>
        </w:rPr>
        <w:t>CONSIDERANDO</w:t>
      </w:r>
      <w:r w:rsidRPr="00BC209D">
        <w:rPr>
          <w:rStyle w:val="Bodytext7NotBold"/>
          <w:sz w:val="24"/>
          <w:szCs w:val="24"/>
        </w:rPr>
        <w:t xml:space="preserve"> que a</w:t>
      </w:r>
      <w:r w:rsidRPr="00BC209D">
        <w:rPr>
          <w:sz w:val="24"/>
          <w:szCs w:val="24"/>
        </w:rPr>
        <w:t xml:space="preserve"> Agência de Inovação Tecnológica da Universidade Estadual de Londrina</w:t>
      </w:r>
      <w:r w:rsidRPr="00BC209D">
        <w:rPr>
          <w:rStyle w:val="Bodytext7NotBold"/>
          <w:sz w:val="24"/>
          <w:szCs w:val="24"/>
        </w:rPr>
        <w:t xml:space="preserve"> é o Núcleo de Inovação Tecnológica da instituição possui como sua</w:t>
      </w:r>
      <w:r w:rsidR="00924B15" w:rsidRPr="00BC209D">
        <w:rPr>
          <w:rStyle w:val="Bodytext7NotBold"/>
          <w:sz w:val="24"/>
          <w:szCs w:val="24"/>
        </w:rPr>
        <w:t xml:space="preserve"> </w:t>
      </w:r>
      <w:r w:rsidRPr="00BC209D">
        <w:rPr>
          <w:b w:val="0"/>
          <w:bCs w:val="0"/>
          <w:sz w:val="24"/>
          <w:szCs w:val="24"/>
        </w:rPr>
        <w:t>competência incentivar a conexão de startups, empresas, criadores e inventores, visando o desenvolvimento de seus produtos, serviços e processos para inserção no mercado;</w:t>
      </w:r>
    </w:p>
    <w:p w14:paraId="57241ACC" w14:textId="77777777" w:rsidR="00601444" w:rsidRPr="00BC209D" w:rsidRDefault="00000000" w:rsidP="00526598">
      <w:pPr>
        <w:pStyle w:val="Bodytext80"/>
        <w:shd w:val="clear" w:color="auto" w:fill="auto"/>
        <w:spacing w:before="360" w:after="120" w:line="230" w:lineRule="exact"/>
        <w:rPr>
          <w:sz w:val="24"/>
          <w:szCs w:val="24"/>
        </w:rPr>
      </w:pPr>
      <w:r w:rsidRPr="00BC209D">
        <w:rPr>
          <w:rStyle w:val="Bodytext8Bold0"/>
          <w:sz w:val="24"/>
          <w:szCs w:val="24"/>
        </w:rPr>
        <w:t>CONSIDERANDO</w:t>
      </w:r>
      <w:r w:rsidRPr="00BC209D">
        <w:rPr>
          <w:sz w:val="24"/>
          <w:szCs w:val="24"/>
        </w:rPr>
        <w:t xml:space="preserve"> que a</w:t>
      </w:r>
      <w:r w:rsidRPr="00BC209D">
        <w:rPr>
          <w:rStyle w:val="Bodytext8Bold0"/>
          <w:sz w:val="24"/>
          <w:szCs w:val="24"/>
        </w:rPr>
        <w:t xml:space="preserve"> </w:t>
      </w:r>
      <w:r w:rsidRPr="00BC209D">
        <w:rPr>
          <w:rStyle w:val="Bodytext8Bold0"/>
          <w:sz w:val="24"/>
          <w:szCs w:val="24"/>
          <w:highlight w:val="cyan"/>
        </w:rPr>
        <w:t>PESSOA JURÍDICA</w:t>
      </w:r>
      <w:r w:rsidRPr="00BC209D">
        <w:rPr>
          <w:sz w:val="24"/>
          <w:szCs w:val="24"/>
          <w:highlight w:val="cyan"/>
        </w:rPr>
        <w:t xml:space="preserve"> discorra sobre a atuação</w:t>
      </w:r>
    </w:p>
    <w:p w14:paraId="1F24E332" w14:textId="77777777" w:rsidR="00601444" w:rsidRPr="00BC209D" w:rsidRDefault="00000000" w:rsidP="00526598">
      <w:pPr>
        <w:pStyle w:val="Bodytext80"/>
        <w:shd w:val="clear" w:color="auto" w:fill="auto"/>
        <w:spacing w:before="360" w:after="120"/>
        <w:rPr>
          <w:sz w:val="24"/>
          <w:szCs w:val="24"/>
        </w:rPr>
      </w:pPr>
      <w:r w:rsidRPr="00BC209D">
        <w:rPr>
          <w:rStyle w:val="Bodytext8Bold0"/>
          <w:sz w:val="24"/>
          <w:szCs w:val="24"/>
        </w:rPr>
        <w:t>CONSIDERANDO</w:t>
      </w:r>
      <w:r w:rsidRPr="00BC209D">
        <w:rPr>
          <w:sz w:val="24"/>
          <w:szCs w:val="24"/>
        </w:rPr>
        <w:t xml:space="preserve"> que as signatárias têm o propósito de apoiar a realização de pesquisas, projetos e atividades voltadas ao interesse e benefício de suas comunidades nas suas respectivas áreas de atuação e com os meios disponíveis;</w:t>
      </w:r>
    </w:p>
    <w:p w14:paraId="652CBBE5" w14:textId="77777777" w:rsidR="00601444" w:rsidRPr="00BC209D" w:rsidRDefault="00000000" w:rsidP="00526598">
      <w:pPr>
        <w:pStyle w:val="Bodytext80"/>
        <w:shd w:val="clear" w:color="auto" w:fill="auto"/>
        <w:spacing w:before="360" w:after="120"/>
        <w:rPr>
          <w:sz w:val="24"/>
          <w:szCs w:val="24"/>
        </w:rPr>
      </w:pPr>
      <w:r w:rsidRPr="00BC209D">
        <w:rPr>
          <w:rStyle w:val="Bodytext8Bold0"/>
          <w:sz w:val="24"/>
          <w:szCs w:val="24"/>
        </w:rPr>
        <w:t>CONSIDERANDO</w:t>
      </w:r>
      <w:r w:rsidRPr="00BC209D">
        <w:rPr>
          <w:sz w:val="24"/>
          <w:szCs w:val="24"/>
        </w:rPr>
        <w:t xml:space="preserve"> que o intercâmbio de experiências e conhecimentos resultarão em benefícios para as ambas as Instituições, com maior estreitamento de laços culturais, técnicos, sociais e científicos;</w:t>
      </w:r>
    </w:p>
    <w:p w14:paraId="00312C04" w14:textId="77777777" w:rsidR="00601444" w:rsidRPr="00BC209D" w:rsidRDefault="00000000" w:rsidP="00526598">
      <w:pPr>
        <w:pStyle w:val="Bodytext80"/>
        <w:shd w:val="clear" w:color="auto" w:fill="auto"/>
        <w:spacing w:before="360" w:after="120"/>
        <w:rPr>
          <w:sz w:val="24"/>
          <w:szCs w:val="24"/>
        </w:rPr>
      </w:pPr>
      <w:r w:rsidRPr="00BC209D">
        <w:rPr>
          <w:sz w:val="24"/>
          <w:szCs w:val="24"/>
        </w:rPr>
        <w:t>E reconhecendo a relevância de fomentar a colaboração científica, tecnológica e de inovação, resolvem celebrar o presente</w:t>
      </w:r>
      <w:r w:rsidRPr="00BC209D">
        <w:rPr>
          <w:rStyle w:val="Bodytext8Bold0"/>
          <w:sz w:val="24"/>
          <w:szCs w:val="24"/>
        </w:rPr>
        <w:t xml:space="preserve"> PROTOCOLO DE INTENÇÕES,</w:t>
      </w:r>
      <w:r w:rsidRPr="00BC209D">
        <w:rPr>
          <w:sz w:val="24"/>
          <w:szCs w:val="24"/>
        </w:rPr>
        <w:t xml:space="preserve"> com fulcro na Lei Estadual 20.541/2021 e seu Decreto Regulamentador de n. 1350/2023 e, subsidiariamente, naquilo que não conflitar com suas disposições, na Lei Estadual n. 15.608/2007, no Decreto Estadual n. 10.086/2022, na Lei Federal n. 14.133/2021 e, ainda, de acordo com as Resoluções n. 68/2005, 179/2008, 034/2017, 61/2021 do Conselho Universitário e n. 068/2019 do Conselho de Administração, todas da UEL, inobstante o disposto </w:t>
      </w:r>
      <w:proofErr w:type="spellStart"/>
      <w:r w:rsidRPr="00BC209D">
        <w:rPr>
          <w:sz w:val="24"/>
          <w:szCs w:val="24"/>
        </w:rPr>
        <w:t>nas</w:t>
      </w:r>
      <w:proofErr w:type="spellEnd"/>
      <w:r w:rsidRPr="00BC209D">
        <w:rPr>
          <w:sz w:val="24"/>
          <w:szCs w:val="24"/>
        </w:rPr>
        <w:t xml:space="preserve"> cláusulas a seguir:</w:t>
      </w:r>
    </w:p>
    <w:p w14:paraId="79725789" w14:textId="77777777" w:rsidR="00601444" w:rsidRPr="00BC209D" w:rsidRDefault="00000000" w:rsidP="00526598">
      <w:pPr>
        <w:pStyle w:val="Bodytext70"/>
        <w:shd w:val="clear" w:color="auto" w:fill="auto"/>
        <w:spacing w:before="360" w:after="120" w:line="230" w:lineRule="exact"/>
        <w:rPr>
          <w:sz w:val="24"/>
          <w:szCs w:val="24"/>
        </w:rPr>
      </w:pPr>
      <w:r w:rsidRPr="00BC209D">
        <w:rPr>
          <w:sz w:val="24"/>
          <w:szCs w:val="24"/>
        </w:rPr>
        <w:t>CLÁUSULA PRIMEIRA - DO OBJETO</w:t>
      </w:r>
    </w:p>
    <w:p w14:paraId="32952AEB" w14:textId="77777777" w:rsidR="00601444" w:rsidRPr="00BC209D" w:rsidRDefault="00000000" w:rsidP="00526598">
      <w:pPr>
        <w:pStyle w:val="Bodytext80"/>
        <w:shd w:val="clear" w:color="auto" w:fill="auto"/>
        <w:spacing w:before="360" w:after="120"/>
        <w:rPr>
          <w:sz w:val="24"/>
          <w:szCs w:val="24"/>
        </w:rPr>
      </w:pPr>
      <w:r w:rsidRPr="00BC209D">
        <w:rPr>
          <w:sz w:val="24"/>
          <w:szCs w:val="24"/>
        </w:rPr>
        <w:t>O objeto do presente</w:t>
      </w:r>
      <w:r w:rsidRPr="00BC209D">
        <w:rPr>
          <w:rStyle w:val="Bodytext8Bold0"/>
          <w:sz w:val="24"/>
          <w:szCs w:val="24"/>
        </w:rPr>
        <w:t xml:space="preserve"> PROTOCOLO DE INTENÇÕES</w:t>
      </w:r>
      <w:r w:rsidRPr="00BC209D">
        <w:rPr>
          <w:sz w:val="24"/>
          <w:szCs w:val="24"/>
        </w:rPr>
        <w:t xml:space="preserve"> é envidar os esforços necessários para a promoção da cooperação científica, acadêmica, tecnológica entre as</w:t>
      </w:r>
      <w:r w:rsidRPr="00BC209D">
        <w:rPr>
          <w:rStyle w:val="Bodytext8Bold0"/>
          <w:sz w:val="24"/>
          <w:szCs w:val="24"/>
        </w:rPr>
        <w:t xml:space="preserve"> PARTÍCIPES </w:t>
      </w:r>
      <w:r w:rsidRPr="00BC209D">
        <w:rPr>
          <w:sz w:val="24"/>
          <w:szCs w:val="24"/>
        </w:rPr>
        <w:t>signatárias, em áreas de atuação de mútuo interesse.</w:t>
      </w:r>
    </w:p>
    <w:p w14:paraId="1F9C3CE2" w14:textId="77777777" w:rsidR="00601444" w:rsidRPr="00BC209D" w:rsidRDefault="00000000" w:rsidP="00526598">
      <w:pPr>
        <w:pStyle w:val="Bodytext70"/>
        <w:shd w:val="clear" w:color="auto" w:fill="auto"/>
        <w:spacing w:before="360" w:after="120" w:line="230" w:lineRule="exact"/>
        <w:rPr>
          <w:sz w:val="24"/>
          <w:szCs w:val="24"/>
        </w:rPr>
      </w:pPr>
      <w:r w:rsidRPr="00BC209D">
        <w:rPr>
          <w:sz w:val="24"/>
          <w:szCs w:val="24"/>
        </w:rPr>
        <w:t>CLÁUSULA SEGUNDA - DAS FORMAS DE IMPLEMENTAÇÃO</w:t>
      </w:r>
    </w:p>
    <w:p w14:paraId="47D876D4" w14:textId="77777777" w:rsidR="00601444" w:rsidRPr="00BC209D" w:rsidRDefault="00000000" w:rsidP="00526598">
      <w:pPr>
        <w:pStyle w:val="Bodytext80"/>
        <w:shd w:val="clear" w:color="auto" w:fill="auto"/>
        <w:spacing w:before="360" w:after="120" w:line="317" w:lineRule="exact"/>
        <w:rPr>
          <w:sz w:val="24"/>
          <w:szCs w:val="24"/>
        </w:rPr>
      </w:pPr>
      <w:r w:rsidRPr="00BC209D">
        <w:rPr>
          <w:sz w:val="24"/>
          <w:szCs w:val="24"/>
        </w:rPr>
        <w:t>Para o alcance do objeto pactuado, as</w:t>
      </w:r>
      <w:r w:rsidRPr="00BC209D">
        <w:rPr>
          <w:rStyle w:val="Bodytext8Bold0"/>
          <w:sz w:val="24"/>
          <w:szCs w:val="24"/>
        </w:rPr>
        <w:t xml:space="preserve"> PARTÍCIPES</w:t>
      </w:r>
      <w:r w:rsidRPr="00BC209D">
        <w:rPr>
          <w:sz w:val="24"/>
          <w:szCs w:val="24"/>
        </w:rPr>
        <w:t xml:space="preserve"> realizarão reuniões técnicas, nas quais buscarão identificar e balizar as possibilidades de desenvolvimento do objeto deste </w:t>
      </w:r>
      <w:r w:rsidRPr="00BC209D">
        <w:rPr>
          <w:rStyle w:val="Bodytext8Bold0"/>
          <w:sz w:val="24"/>
          <w:szCs w:val="24"/>
        </w:rPr>
        <w:t>PROTOCOLO DE INTENÇÕES.</w:t>
      </w:r>
    </w:p>
    <w:p w14:paraId="56537CDB" w14:textId="77777777" w:rsidR="00601444" w:rsidRPr="00BC209D" w:rsidRDefault="00000000" w:rsidP="00526598">
      <w:pPr>
        <w:pStyle w:val="Bodytext80"/>
        <w:shd w:val="clear" w:color="auto" w:fill="auto"/>
        <w:spacing w:before="360" w:after="120" w:line="317" w:lineRule="exact"/>
        <w:rPr>
          <w:sz w:val="24"/>
          <w:szCs w:val="24"/>
        </w:rPr>
      </w:pPr>
      <w:r w:rsidRPr="00BC209D">
        <w:rPr>
          <w:rStyle w:val="Bodytext8Bold0"/>
          <w:sz w:val="24"/>
          <w:szCs w:val="24"/>
        </w:rPr>
        <w:t>Parágrafo primeiro:</w:t>
      </w:r>
      <w:r w:rsidRPr="00BC209D">
        <w:rPr>
          <w:sz w:val="24"/>
          <w:szCs w:val="24"/>
        </w:rPr>
        <w:t xml:space="preserve"> Uma vez identificadas as potencialidades e/ou oportunidades de realização de programas, projetos e atividades de forma conjunta, as</w:t>
      </w:r>
      <w:r w:rsidRPr="00BC209D">
        <w:rPr>
          <w:rStyle w:val="Bodytext8Bold0"/>
          <w:sz w:val="24"/>
          <w:szCs w:val="24"/>
        </w:rPr>
        <w:t xml:space="preserve"> PARTÍCIPES </w:t>
      </w:r>
      <w:r w:rsidRPr="00BC209D">
        <w:rPr>
          <w:sz w:val="24"/>
          <w:szCs w:val="24"/>
        </w:rPr>
        <w:t>celebrarão instrumentos jurídicos específicos, acompanhados de planos de trabalho (quando exigíveis).</w:t>
      </w:r>
    </w:p>
    <w:p w14:paraId="6BDAC3E0" w14:textId="5753C897" w:rsidR="00601444" w:rsidRPr="00BC209D" w:rsidRDefault="00000000" w:rsidP="00526598">
      <w:pPr>
        <w:pStyle w:val="Bodytext80"/>
        <w:shd w:val="clear" w:color="auto" w:fill="auto"/>
        <w:spacing w:before="360" w:after="120" w:line="317" w:lineRule="exact"/>
        <w:rPr>
          <w:sz w:val="24"/>
          <w:szCs w:val="24"/>
        </w:rPr>
      </w:pPr>
      <w:r w:rsidRPr="00BC209D">
        <w:rPr>
          <w:rStyle w:val="Bodytext8Bold0"/>
          <w:sz w:val="24"/>
          <w:szCs w:val="24"/>
        </w:rPr>
        <w:t>Parágrafo segundo:</w:t>
      </w:r>
      <w:r w:rsidRPr="00BC209D">
        <w:rPr>
          <w:sz w:val="24"/>
          <w:szCs w:val="24"/>
        </w:rPr>
        <w:t xml:space="preserve"> Os instrumentos jurídicos subsequentes ao presente</w:t>
      </w:r>
      <w:r w:rsidRPr="00BC209D">
        <w:rPr>
          <w:rStyle w:val="Bodytext8Bold0"/>
          <w:sz w:val="24"/>
          <w:szCs w:val="24"/>
        </w:rPr>
        <w:t xml:space="preserve"> PROTOCOLO </w:t>
      </w:r>
      <w:r w:rsidRPr="00BC209D">
        <w:rPr>
          <w:sz w:val="24"/>
          <w:szCs w:val="24"/>
        </w:rPr>
        <w:t xml:space="preserve">poderão contar com a interveniência de Fundações de Apoio credenciadas no âmbito da </w:t>
      </w:r>
      <w:r w:rsidRPr="00BC209D">
        <w:rPr>
          <w:rStyle w:val="Bodytext8Bold0"/>
          <w:sz w:val="24"/>
          <w:szCs w:val="24"/>
        </w:rPr>
        <w:t>UEL,</w:t>
      </w:r>
      <w:r w:rsidRPr="00BC209D">
        <w:rPr>
          <w:sz w:val="24"/>
          <w:szCs w:val="24"/>
        </w:rPr>
        <w:t xml:space="preserve"> especialmente na condução da gestão financeira dos eventuais projetos desenvolvidos.</w:t>
      </w:r>
    </w:p>
    <w:p w14:paraId="1C8D81EF" w14:textId="77777777" w:rsidR="00D51649" w:rsidRPr="00BC209D" w:rsidRDefault="00D51649" w:rsidP="00526598">
      <w:pPr>
        <w:pStyle w:val="Bodytext70"/>
        <w:shd w:val="clear" w:color="auto" w:fill="auto"/>
        <w:spacing w:before="360" w:after="120" w:line="230" w:lineRule="exact"/>
        <w:rPr>
          <w:sz w:val="24"/>
          <w:szCs w:val="24"/>
        </w:rPr>
      </w:pPr>
    </w:p>
    <w:p w14:paraId="2206F8DB" w14:textId="77777777" w:rsidR="00526598" w:rsidRDefault="00526598" w:rsidP="00526598">
      <w:pPr>
        <w:pStyle w:val="Bodytext70"/>
        <w:shd w:val="clear" w:color="auto" w:fill="auto"/>
        <w:spacing w:before="360" w:after="120" w:line="230" w:lineRule="exact"/>
        <w:rPr>
          <w:sz w:val="24"/>
          <w:szCs w:val="24"/>
        </w:rPr>
      </w:pPr>
    </w:p>
    <w:p w14:paraId="42995A7E" w14:textId="7087BA67" w:rsidR="00601444" w:rsidRPr="00BC209D" w:rsidRDefault="00000000" w:rsidP="00526598">
      <w:pPr>
        <w:pStyle w:val="Bodytext70"/>
        <w:shd w:val="clear" w:color="auto" w:fill="auto"/>
        <w:spacing w:before="360" w:after="120" w:line="230" w:lineRule="exact"/>
        <w:rPr>
          <w:sz w:val="24"/>
          <w:szCs w:val="24"/>
        </w:rPr>
      </w:pPr>
      <w:r w:rsidRPr="00BC209D">
        <w:rPr>
          <w:sz w:val="24"/>
          <w:szCs w:val="24"/>
        </w:rPr>
        <w:lastRenderedPageBreak/>
        <w:t>CLÁUSULA TERCEIRA - DAS RESPONSABILIDADES COMUNS</w:t>
      </w:r>
    </w:p>
    <w:p w14:paraId="10315FD4" w14:textId="77777777" w:rsidR="00601444" w:rsidRPr="00BC209D" w:rsidRDefault="00000000" w:rsidP="00526598">
      <w:pPr>
        <w:pStyle w:val="Bodytext80"/>
        <w:shd w:val="clear" w:color="auto" w:fill="auto"/>
        <w:spacing w:before="360" w:after="120" w:line="317" w:lineRule="exact"/>
        <w:rPr>
          <w:sz w:val="24"/>
          <w:szCs w:val="24"/>
        </w:rPr>
      </w:pPr>
      <w:r w:rsidRPr="00BC209D">
        <w:rPr>
          <w:sz w:val="24"/>
          <w:szCs w:val="24"/>
        </w:rPr>
        <w:t>Para a consecução do objeto descrito na</w:t>
      </w:r>
      <w:r w:rsidRPr="00BC209D">
        <w:rPr>
          <w:rStyle w:val="Bodytext8Bold1"/>
          <w:sz w:val="24"/>
          <w:szCs w:val="24"/>
        </w:rPr>
        <w:t xml:space="preserve"> CLÁUSULA PRIMEIRA</w:t>
      </w:r>
      <w:r w:rsidRPr="00BC209D">
        <w:rPr>
          <w:sz w:val="24"/>
          <w:szCs w:val="24"/>
        </w:rPr>
        <w:t xml:space="preserve"> as</w:t>
      </w:r>
      <w:r w:rsidRPr="00BC209D">
        <w:rPr>
          <w:rStyle w:val="Bodytext8Bold1"/>
          <w:sz w:val="24"/>
          <w:szCs w:val="24"/>
        </w:rPr>
        <w:t xml:space="preserve"> PARTÍCIPES </w:t>
      </w:r>
      <w:r w:rsidRPr="00BC209D">
        <w:rPr>
          <w:sz w:val="24"/>
          <w:szCs w:val="24"/>
        </w:rPr>
        <w:t>signatárias se comprometem a:</w:t>
      </w:r>
    </w:p>
    <w:p w14:paraId="51360981" w14:textId="77777777" w:rsidR="00601444" w:rsidRPr="00BC209D" w:rsidRDefault="00000000" w:rsidP="00A064C7">
      <w:pPr>
        <w:pStyle w:val="Bodytext80"/>
        <w:numPr>
          <w:ilvl w:val="0"/>
          <w:numId w:val="2"/>
        </w:numPr>
        <w:shd w:val="clear" w:color="auto" w:fill="auto"/>
        <w:spacing w:before="360" w:after="120" w:line="317" w:lineRule="exact"/>
        <w:ind w:left="567"/>
        <w:rPr>
          <w:sz w:val="24"/>
          <w:szCs w:val="24"/>
        </w:rPr>
      </w:pPr>
      <w:r w:rsidRPr="00BC209D">
        <w:rPr>
          <w:sz w:val="24"/>
          <w:szCs w:val="24"/>
        </w:rPr>
        <w:t>Encorajar o contato e a cooperação, por meio de suas unidades, subunidades e órgãos de pesquisa;</w:t>
      </w:r>
    </w:p>
    <w:p w14:paraId="21176A43" w14:textId="77777777" w:rsidR="00601444" w:rsidRPr="00BC209D" w:rsidRDefault="00000000" w:rsidP="00A064C7">
      <w:pPr>
        <w:pStyle w:val="Bodytext80"/>
        <w:numPr>
          <w:ilvl w:val="0"/>
          <w:numId w:val="2"/>
        </w:numPr>
        <w:shd w:val="clear" w:color="auto" w:fill="auto"/>
        <w:spacing w:before="360" w:after="120" w:line="317" w:lineRule="exact"/>
        <w:ind w:left="567"/>
        <w:rPr>
          <w:sz w:val="24"/>
          <w:szCs w:val="24"/>
        </w:rPr>
      </w:pPr>
      <w:r w:rsidRPr="00BC209D">
        <w:rPr>
          <w:sz w:val="24"/>
          <w:szCs w:val="24"/>
        </w:rPr>
        <w:t>Incentivar o intercâmbio de informações para a identificação de áreas de mútuo interesse para a realização de projetos, programas e outras atividades de ensino, pesquisa, extensão e inovação;</w:t>
      </w:r>
    </w:p>
    <w:p w14:paraId="1A54625C" w14:textId="77777777" w:rsidR="00601444" w:rsidRPr="00BC209D" w:rsidRDefault="00000000" w:rsidP="00A064C7">
      <w:pPr>
        <w:pStyle w:val="Bodytext80"/>
        <w:numPr>
          <w:ilvl w:val="0"/>
          <w:numId w:val="2"/>
        </w:numPr>
        <w:shd w:val="clear" w:color="auto" w:fill="auto"/>
        <w:spacing w:before="360" w:after="120" w:line="317" w:lineRule="exact"/>
        <w:ind w:left="567"/>
        <w:rPr>
          <w:sz w:val="24"/>
          <w:szCs w:val="24"/>
        </w:rPr>
      </w:pPr>
      <w:r w:rsidRPr="00BC209D">
        <w:rPr>
          <w:sz w:val="24"/>
          <w:szCs w:val="24"/>
        </w:rPr>
        <w:t>Impulsionar visitas e a realização de programas de mobilidade para a promoção da pesquisa, ensino, extensão e inovação.</w:t>
      </w:r>
    </w:p>
    <w:p w14:paraId="324E2AFB" w14:textId="77777777" w:rsidR="00601444" w:rsidRPr="00BC209D" w:rsidRDefault="00000000" w:rsidP="00526598">
      <w:pPr>
        <w:pStyle w:val="Bodytext70"/>
        <w:shd w:val="clear" w:color="auto" w:fill="auto"/>
        <w:spacing w:before="360" w:after="120" w:line="230" w:lineRule="exact"/>
        <w:rPr>
          <w:sz w:val="24"/>
          <w:szCs w:val="24"/>
        </w:rPr>
      </w:pPr>
      <w:r w:rsidRPr="00BC209D">
        <w:rPr>
          <w:sz w:val="24"/>
          <w:szCs w:val="24"/>
        </w:rPr>
        <w:t>CLÁUSULA QUARTA - DA EXECUÇÃO</w:t>
      </w:r>
    </w:p>
    <w:p w14:paraId="7BD3A490" w14:textId="77777777" w:rsidR="00601444" w:rsidRPr="00BC209D" w:rsidRDefault="00000000" w:rsidP="00526598">
      <w:pPr>
        <w:pStyle w:val="Bodytext90"/>
        <w:shd w:val="clear" w:color="auto" w:fill="auto"/>
        <w:spacing w:after="120"/>
        <w:rPr>
          <w:sz w:val="24"/>
          <w:szCs w:val="24"/>
        </w:rPr>
      </w:pPr>
      <w:r w:rsidRPr="00BC209D">
        <w:rPr>
          <w:sz w:val="24"/>
          <w:szCs w:val="24"/>
        </w:rPr>
        <w:t>As</w:t>
      </w:r>
      <w:r w:rsidRPr="00BC209D">
        <w:rPr>
          <w:rStyle w:val="Bodytext9Bold"/>
          <w:sz w:val="24"/>
          <w:szCs w:val="24"/>
        </w:rPr>
        <w:t xml:space="preserve"> PARTÍCIPES</w:t>
      </w:r>
      <w:r w:rsidRPr="00BC209D">
        <w:rPr>
          <w:sz w:val="24"/>
          <w:szCs w:val="24"/>
        </w:rPr>
        <w:t xml:space="preserve"> designarão, no âmbito das suas respectivas competências, os coordenadores acadêmicos para a execução das atividades conjuntas.</w:t>
      </w:r>
    </w:p>
    <w:p w14:paraId="015D3029" w14:textId="77777777" w:rsidR="00601444" w:rsidRPr="00BC209D" w:rsidRDefault="00000000" w:rsidP="00526598">
      <w:pPr>
        <w:pStyle w:val="Bodytext90"/>
        <w:shd w:val="clear" w:color="auto" w:fill="auto"/>
        <w:spacing w:after="120" w:line="290" w:lineRule="exact"/>
        <w:rPr>
          <w:sz w:val="24"/>
          <w:szCs w:val="24"/>
        </w:rPr>
      </w:pPr>
      <w:r w:rsidRPr="00BC209D">
        <w:rPr>
          <w:rStyle w:val="Bodytext9Bold"/>
          <w:sz w:val="24"/>
          <w:szCs w:val="24"/>
        </w:rPr>
        <w:t>Parágrafo único:</w:t>
      </w:r>
      <w:r w:rsidRPr="00BC209D">
        <w:rPr>
          <w:sz w:val="24"/>
          <w:szCs w:val="24"/>
        </w:rPr>
        <w:t xml:space="preserve"> Além do coordenador acadêmico, a UEL designará o gestor administrativo em instrumento específico.</w:t>
      </w:r>
    </w:p>
    <w:p w14:paraId="6F0D5482" w14:textId="77777777" w:rsidR="00601444" w:rsidRPr="00BC209D" w:rsidRDefault="00000000" w:rsidP="00526598">
      <w:pPr>
        <w:pStyle w:val="Bodytext70"/>
        <w:shd w:val="clear" w:color="auto" w:fill="auto"/>
        <w:spacing w:before="360" w:after="120" w:line="230" w:lineRule="exact"/>
        <w:rPr>
          <w:sz w:val="24"/>
          <w:szCs w:val="24"/>
        </w:rPr>
      </w:pPr>
      <w:r w:rsidRPr="00BC209D">
        <w:rPr>
          <w:sz w:val="24"/>
          <w:szCs w:val="24"/>
        </w:rPr>
        <w:t>CLÁUSULA QUINTA - DA DIVULGAÇÃO DE INFORMAÇÕES CONFIDENCIAIS</w:t>
      </w:r>
    </w:p>
    <w:p w14:paraId="6D6FE13B" w14:textId="77777777" w:rsidR="00601444" w:rsidRPr="00BC209D" w:rsidRDefault="00000000" w:rsidP="00526598">
      <w:pPr>
        <w:pStyle w:val="Bodytext80"/>
        <w:shd w:val="clear" w:color="auto" w:fill="auto"/>
        <w:spacing w:before="360" w:after="120" w:line="317" w:lineRule="exact"/>
        <w:rPr>
          <w:sz w:val="24"/>
          <w:szCs w:val="24"/>
        </w:rPr>
      </w:pPr>
      <w:r w:rsidRPr="00BC209D">
        <w:rPr>
          <w:sz w:val="24"/>
          <w:szCs w:val="24"/>
        </w:rPr>
        <w:t>Informações e conhecimentos, quando identificados como confidenciais por qualquer uma das</w:t>
      </w:r>
      <w:r w:rsidRPr="00BC209D">
        <w:rPr>
          <w:rStyle w:val="Bodytext8Bold1"/>
          <w:sz w:val="24"/>
          <w:szCs w:val="24"/>
        </w:rPr>
        <w:t xml:space="preserve"> PARTÍCIPES,</w:t>
      </w:r>
      <w:r w:rsidRPr="00BC209D">
        <w:rPr>
          <w:sz w:val="24"/>
          <w:szCs w:val="24"/>
        </w:rPr>
        <w:t xml:space="preserve"> assim como seus resultados, serão tratados nos termos desta </w:t>
      </w:r>
      <w:r w:rsidRPr="00BC209D">
        <w:rPr>
          <w:rStyle w:val="Bodytext8Bold1"/>
          <w:sz w:val="24"/>
          <w:szCs w:val="24"/>
        </w:rPr>
        <w:t>CLÁUSULA QUINTA.</w:t>
      </w:r>
    </w:p>
    <w:p w14:paraId="78209049" w14:textId="77777777" w:rsidR="00601444" w:rsidRPr="00BC209D" w:rsidRDefault="00000000" w:rsidP="00526598">
      <w:pPr>
        <w:pStyle w:val="Bodytext80"/>
        <w:shd w:val="clear" w:color="auto" w:fill="auto"/>
        <w:spacing w:before="360" w:after="120" w:line="317" w:lineRule="exact"/>
        <w:rPr>
          <w:sz w:val="24"/>
          <w:szCs w:val="24"/>
        </w:rPr>
      </w:pPr>
      <w:r w:rsidRPr="00BC209D">
        <w:rPr>
          <w:rStyle w:val="Bodytext8Bold1"/>
          <w:sz w:val="24"/>
          <w:szCs w:val="24"/>
        </w:rPr>
        <w:t>Parágrafo primeiro:</w:t>
      </w:r>
      <w:r w:rsidRPr="00BC209D">
        <w:rPr>
          <w:sz w:val="24"/>
          <w:szCs w:val="24"/>
        </w:rPr>
        <w:t xml:space="preserve"> A confidencialidade implica na obrigação de não divulgar ou repassar informações e conhecimentos a terceiros não signatários do presente</w:t>
      </w:r>
      <w:r w:rsidRPr="00BC209D">
        <w:rPr>
          <w:rStyle w:val="Bodytext8Bold1"/>
          <w:sz w:val="24"/>
          <w:szCs w:val="24"/>
        </w:rPr>
        <w:t xml:space="preserve"> PROTOCOLO DE INTENÇÕES,</w:t>
      </w:r>
      <w:r w:rsidRPr="00BC209D">
        <w:rPr>
          <w:sz w:val="24"/>
          <w:szCs w:val="24"/>
        </w:rPr>
        <w:t xml:space="preserve"> sem autorização expressa, por escrito, dos seus detentores.</w:t>
      </w:r>
    </w:p>
    <w:p w14:paraId="144C4A77" w14:textId="77777777" w:rsidR="00601444" w:rsidRPr="00BC209D" w:rsidRDefault="00000000" w:rsidP="00526598">
      <w:pPr>
        <w:pStyle w:val="Bodytext80"/>
        <w:shd w:val="clear" w:color="auto" w:fill="auto"/>
        <w:spacing w:before="360" w:after="120" w:line="230" w:lineRule="exact"/>
        <w:rPr>
          <w:sz w:val="24"/>
          <w:szCs w:val="24"/>
        </w:rPr>
      </w:pPr>
      <w:r w:rsidRPr="00BC209D">
        <w:rPr>
          <w:rStyle w:val="Bodytext8Bold1"/>
          <w:sz w:val="24"/>
          <w:szCs w:val="24"/>
        </w:rPr>
        <w:t>Parágrafo segundo:</w:t>
      </w:r>
      <w:r w:rsidRPr="00BC209D">
        <w:rPr>
          <w:sz w:val="24"/>
          <w:szCs w:val="24"/>
        </w:rPr>
        <w:t xml:space="preserve"> Não são tratados como informações e conhecimentos confidenciais:</w:t>
      </w:r>
    </w:p>
    <w:p w14:paraId="4DD17A24" w14:textId="77777777" w:rsidR="00601444" w:rsidRPr="00BC209D" w:rsidRDefault="00000000" w:rsidP="00A064C7">
      <w:pPr>
        <w:pStyle w:val="Bodytext90"/>
        <w:numPr>
          <w:ilvl w:val="1"/>
          <w:numId w:val="2"/>
        </w:numPr>
        <w:shd w:val="clear" w:color="auto" w:fill="auto"/>
        <w:tabs>
          <w:tab w:val="left" w:pos="1392"/>
        </w:tabs>
        <w:spacing w:after="120"/>
        <w:ind w:left="567"/>
        <w:rPr>
          <w:sz w:val="24"/>
          <w:szCs w:val="24"/>
        </w:rPr>
      </w:pPr>
      <w:r w:rsidRPr="00BC209D">
        <w:rPr>
          <w:sz w:val="24"/>
          <w:szCs w:val="24"/>
        </w:rPr>
        <w:t>Aqueles que sejam de domínio público, ou tenham se tornado de conhecimento público;</w:t>
      </w:r>
    </w:p>
    <w:p w14:paraId="0D3942FC" w14:textId="45F58B6D" w:rsidR="00601444" w:rsidRPr="00BC209D" w:rsidRDefault="00000000" w:rsidP="00A064C7">
      <w:pPr>
        <w:pStyle w:val="Bodytext90"/>
        <w:numPr>
          <w:ilvl w:val="1"/>
          <w:numId w:val="2"/>
        </w:numPr>
        <w:shd w:val="clear" w:color="auto" w:fill="auto"/>
        <w:tabs>
          <w:tab w:val="left" w:pos="1430"/>
        </w:tabs>
        <w:spacing w:after="120" w:line="290" w:lineRule="exact"/>
        <w:ind w:left="567"/>
        <w:rPr>
          <w:sz w:val="24"/>
          <w:szCs w:val="24"/>
        </w:rPr>
      </w:pPr>
      <w:r w:rsidRPr="00BC209D">
        <w:rPr>
          <w:sz w:val="24"/>
          <w:szCs w:val="24"/>
        </w:rPr>
        <w:t>Aqueles cuja divulgação se torne necessária em cumprimento a decisão judicial e/ou governamental, a qual ocorrerá com imediata notificação da outra partícipe signatária e solicitação de segredo no seu trato judicial e/ou administrativo.</w:t>
      </w:r>
    </w:p>
    <w:p w14:paraId="68CB6D6D" w14:textId="77777777" w:rsidR="00601444" w:rsidRPr="00BC209D" w:rsidRDefault="00000000" w:rsidP="00526598">
      <w:pPr>
        <w:pStyle w:val="Bodytext80"/>
        <w:shd w:val="clear" w:color="auto" w:fill="auto"/>
        <w:spacing w:before="360" w:after="120" w:line="317" w:lineRule="exact"/>
        <w:rPr>
          <w:sz w:val="24"/>
          <w:szCs w:val="24"/>
        </w:rPr>
      </w:pPr>
      <w:r w:rsidRPr="00BC209D">
        <w:rPr>
          <w:rStyle w:val="Bodytext8Bold2"/>
          <w:sz w:val="24"/>
          <w:szCs w:val="24"/>
        </w:rPr>
        <w:t>Parágrafo terceiro:</w:t>
      </w:r>
      <w:r w:rsidRPr="00BC209D">
        <w:rPr>
          <w:sz w:val="24"/>
          <w:szCs w:val="24"/>
        </w:rPr>
        <w:t xml:space="preserve"> Quando se fizer necessário, as</w:t>
      </w:r>
      <w:r w:rsidRPr="00BC209D">
        <w:rPr>
          <w:rStyle w:val="Bodytext8Bold2"/>
          <w:sz w:val="24"/>
          <w:szCs w:val="24"/>
        </w:rPr>
        <w:t xml:space="preserve"> PARTÍCIPES</w:t>
      </w:r>
      <w:r w:rsidRPr="00BC209D">
        <w:rPr>
          <w:sz w:val="24"/>
          <w:szCs w:val="24"/>
        </w:rPr>
        <w:t xml:space="preserve"> podem celebrar </w:t>
      </w:r>
      <w:r w:rsidRPr="00BC209D">
        <w:rPr>
          <w:rStyle w:val="Bodytext8Bold2"/>
          <w:sz w:val="24"/>
          <w:szCs w:val="24"/>
        </w:rPr>
        <w:t>ACORDO DE CONFIDENCIALIDADE</w:t>
      </w:r>
      <w:r w:rsidRPr="00BC209D">
        <w:rPr>
          <w:sz w:val="24"/>
          <w:szCs w:val="24"/>
        </w:rPr>
        <w:t xml:space="preserve"> visando delinear de forma mais aprofundada as responsabilidades atinentes ao recebimento e tratamento das informações confidenciais.</w:t>
      </w:r>
    </w:p>
    <w:p w14:paraId="5F31CB0F" w14:textId="77777777" w:rsidR="00601444" w:rsidRPr="00BC209D" w:rsidRDefault="00000000" w:rsidP="00526598">
      <w:pPr>
        <w:pStyle w:val="Bodytext70"/>
        <w:shd w:val="clear" w:color="auto" w:fill="auto"/>
        <w:spacing w:before="360" w:after="120" w:line="230" w:lineRule="exact"/>
        <w:rPr>
          <w:sz w:val="24"/>
          <w:szCs w:val="24"/>
        </w:rPr>
      </w:pPr>
      <w:r w:rsidRPr="00BC209D">
        <w:rPr>
          <w:sz w:val="24"/>
          <w:szCs w:val="24"/>
        </w:rPr>
        <w:t>CLÁUSULA SEXTA - DOS DIREITOS DE PROPRIEDADE INTELECTUAL</w:t>
      </w:r>
    </w:p>
    <w:p w14:paraId="1447DDD6" w14:textId="77777777" w:rsidR="00601444" w:rsidRPr="00BC209D" w:rsidRDefault="00000000" w:rsidP="00526598">
      <w:pPr>
        <w:pStyle w:val="Bodytext80"/>
        <w:shd w:val="clear" w:color="auto" w:fill="auto"/>
        <w:spacing w:before="360" w:after="120" w:line="317" w:lineRule="exact"/>
        <w:rPr>
          <w:sz w:val="24"/>
          <w:szCs w:val="24"/>
        </w:rPr>
      </w:pPr>
      <w:r w:rsidRPr="00BC209D">
        <w:rPr>
          <w:sz w:val="24"/>
          <w:szCs w:val="24"/>
        </w:rPr>
        <w:t>Quando a execução das atividades conjuntas oriundas deste</w:t>
      </w:r>
      <w:r w:rsidRPr="00BC209D">
        <w:rPr>
          <w:rStyle w:val="Bodytext8Bold2"/>
          <w:sz w:val="24"/>
          <w:szCs w:val="24"/>
        </w:rPr>
        <w:t xml:space="preserve"> PROTOCOLO</w:t>
      </w:r>
      <w:r w:rsidRPr="00BC209D">
        <w:rPr>
          <w:sz w:val="24"/>
          <w:szCs w:val="24"/>
        </w:rPr>
        <w:t xml:space="preserve"> resultar no desenvolvimento de produtos, processos, aperfeiçoamentos ou inovações, os direitos de propriedade intelectual serão de titularidade compartilhada, cujas obrigações serão estipuladas em instrumento jurídico específico ulterior, observadas as diretrizes oriundas das legislações e normativas internas aplicáveis ao objeto.</w:t>
      </w:r>
    </w:p>
    <w:p w14:paraId="241616FD" w14:textId="77777777" w:rsidR="00601444" w:rsidRPr="00BC209D" w:rsidRDefault="00000000" w:rsidP="00526598">
      <w:pPr>
        <w:pStyle w:val="Bodytext80"/>
        <w:shd w:val="clear" w:color="auto" w:fill="auto"/>
        <w:spacing w:before="360" w:after="120" w:line="317" w:lineRule="exact"/>
        <w:rPr>
          <w:sz w:val="24"/>
          <w:szCs w:val="24"/>
        </w:rPr>
      </w:pPr>
      <w:r w:rsidRPr="00BC209D">
        <w:rPr>
          <w:rStyle w:val="Bodytext8Bold2"/>
          <w:sz w:val="24"/>
          <w:szCs w:val="24"/>
        </w:rPr>
        <w:t>Parágrafo único:</w:t>
      </w:r>
      <w:r w:rsidRPr="00BC209D">
        <w:rPr>
          <w:sz w:val="24"/>
          <w:szCs w:val="24"/>
        </w:rPr>
        <w:t xml:space="preserve"> A definição da porcentagem de eventual direito de propriedade intelectual levará em conta, além das normativas internas da UEL, a contribuição de cada</w:t>
      </w:r>
      <w:r w:rsidRPr="00BC209D">
        <w:rPr>
          <w:rStyle w:val="Bodytext8Bold2"/>
          <w:sz w:val="24"/>
          <w:szCs w:val="24"/>
        </w:rPr>
        <w:t xml:space="preserve"> PARTÍCIPE </w:t>
      </w:r>
      <w:r w:rsidRPr="00BC209D">
        <w:rPr>
          <w:sz w:val="24"/>
          <w:szCs w:val="24"/>
        </w:rPr>
        <w:t>e o conhecimento depositado para o desenvolvimento em questão.</w:t>
      </w:r>
    </w:p>
    <w:p w14:paraId="7E7C9CE2" w14:textId="77777777" w:rsidR="00601444" w:rsidRPr="00BC209D" w:rsidRDefault="00000000" w:rsidP="00526598">
      <w:pPr>
        <w:pStyle w:val="Bodytext70"/>
        <w:shd w:val="clear" w:color="auto" w:fill="auto"/>
        <w:spacing w:before="360" w:after="120" w:line="230" w:lineRule="exact"/>
        <w:rPr>
          <w:sz w:val="24"/>
          <w:szCs w:val="24"/>
        </w:rPr>
      </w:pPr>
      <w:r w:rsidRPr="00BC209D">
        <w:rPr>
          <w:sz w:val="24"/>
          <w:szCs w:val="24"/>
        </w:rPr>
        <w:t>CLÁUSULA SÉTIMA - DA VIGÊNCIA</w:t>
      </w:r>
    </w:p>
    <w:p w14:paraId="0D9B740E" w14:textId="77777777" w:rsidR="00601444" w:rsidRPr="00BC209D" w:rsidRDefault="00000000" w:rsidP="00526598">
      <w:pPr>
        <w:pStyle w:val="Bodytext80"/>
        <w:shd w:val="clear" w:color="auto" w:fill="auto"/>
        <w:spacing w:before="360" w:after="120"/>
        <w:rPr>
          <w:sz w:val="24"/>
          <w:szCs w:val="24"/>
        </w:rPr>
      </w:pPr>
      <w:r w:rsidRPr="00BC209D">
        <w:rPr>
          <w:sz w:val="24"/>
          <w:szCs w:val="24"/>
        </w:rPr>
        <w:t>O prazo de vigência do presente instrumento será de 01 (um) ano, contado a partir da data de sua assinatura, podendo ser renovado e/ou alterado mediante lavratura de Termo Aditivo, desde que mantido o objeto descrito na</w:t>
      </w:r>
      <w:r w:rsidRPr="00BC209D">
        <w:rPr>
          <w:rStyle w:val="Bodytext8Bold2"/>
          <w:sz w:val="24"/>
          <w:szCs w:val="24"/>
        </w:rPr>
        <w:t xml:space="preserve"> CLÁUSULA PRIMEIRA</w:t>
      </w:r>
      <w:r w:rsidRPr="00BC209D">
        <w:rPr>
          <w:sz w:val="24"/>
          <w:szCs w:val="24"/>
        </w:rPr>
        <w:t xml:space="preserve"> e observado o prazo máximo de vigência dos negócios jurídicos públicos.</w:t>
      </w:r>
    </w:p>
    <w:p w14:paraId="1FBFEA92" w14:textId="77777777" w:rsidR="00601444" w:rsidRPr="00BC209D" w:rsidRDefault="00000000" w:rsidP="00526598">
      <w:pPr>
        <w:pStyle w:val="Bodytext70"/>
        <w:shd w:val="clear" w:color="auto" w:fill="auto"/>
        <w:spacing w:before="360" w:after="120" w:line="230" w:lineRule="exact"/>
        <w:rPr>
          <w:sz w:val="24"/>
          <w:szCs w:val="24"/>
        </w:rPr>
      </w:pPr>
      <w:r w:rsidRPr="00BC209D">
        <w:rPr>
          <w:sz w:val="24"/>
          <w:szCs w:val="24"/>
        </w:rPr>
        <w:t>CLÁUSULA OITAVA - DA EXTINÇÃO DO PROTOCOLO</w:t>
      </w:r>
    </w:p>
    <w:p w14:paraId="2096A055" w14:textId="77777777" w:rsidR="00601444" w:rsidRPr="00BC209D" w:rsidRDefault="00000000" w:rsidP="00526598">
      <w:pPr>
        <w:pStyle w:val="Bodytext80"/>
        <w:shd w:val="clear" w:color="auto" w:fill="auto"/>
        <w:spacing w:before="360" w:after="120" w:line="230" w:lineRule="exact"/>
        <w:rPr>
          <w:sz w:val="24"/>
          <w:szCs w:val="24"/>
        </w:rPr>
      </w:pPr>
      <w:r w:rsidRPr="00BC209D">
        <w:rPr>
          <w:sz w:val="24"/>
          <w:szCs w:val="24"/>
        </w:rPr>
        <w:t>O presente</w:t>
      </w:r>
      <w:r w:rsidRPr="00BC209D">
        <w:rPr>
          <w:rStyle w:val="Bodytext8Bold2"/>
          <w:sz w:val="24"/>
          <w:szCs w:val="24"/>
        </w:rPr>
        <w:t xml:space="preserve"> PROTOCOLO DE INTENÇÕES</w:t>
      </w:r>
      <w:r w:rsidRPr="00BC209D">
        <w:rPr>
          <w:sz w:val="24"/>
          <w:szCs w:val="24"/>
        </w:rPr>
        <w:t xml:space="preserve"> será extinto:</w:t>
      </w:r>
    </w:p>
    <w:p w14:paraId="4D91A6AF" w14:textId="77777777" w:rsidR="00601444" w:rsidRPr="00BC209D" w:rsidRDefault="00000000" w:rsidP="00A064C7">
      <w:pPr>
        <w:pStyle w:val="Bodytext90"/>
        <w:numPr>
          <w:ilvl w:val="2"/>
          <w:numId w:val="2"/>
        </w:numPr>
        <w:shd w:val="clear" w:color="auto" w:fill="auto"/>
        <w:spacing w:after="120" w:line="210" w:lineRule="exact"/>
        <w:ind w:left="709"/>
        <w:jc w:val="left"/>
        <w:rPr>
          <w:sz w:val="24"/>
          <w:szCs w:val="24"/>
        </w:rPr>
      </w:pPr>
      <w:r w:rsidRPr="00BC209D">
        <w:rPr>
          <w:sz w:val="24"/>
          <w:szCs w:val="24"/>
        </w:rPr>
        <w:t>Pelo advento do termo final;</w:t>
      </w:r>
    </w:p>
    <w:p w14:paraId="67B45E30" w14:textId="77777777" w:rsidR="00601444" w:rsidRPr="00BC209D" w:rsidRDefault="00000000" w:rsidP="00A064C7">
      <w:pPr>
        <w:pStyle w:val="Bodytext90"/>
        <w:numPr>
          <w:ilvl w:val="2"/>
          <w:numId w:val="2"/>
        </w:numPr>
        <w:shd w:val="clear" w:color="auto" w:fill="auto"/>
        <w:spacing w:after="120"/>
        <w:ind w:left="709"/>
        <w:jc w:val="left"/>
        <w:rPr>
          <w:sz w:val="24"/>
          <w:szCs w:val="24"/>
        </w:rPr>
      </w:pPr>
      <w:r w:rsidRPr="00BC209D">
        <w:rPr>
          <w:sz w:val="24"/>
          <w:szCs w:val="24"/>
        </w:rPr>
        <w:t>Por comunicação escrita de qualquer uma das</w:t>
      </w:r>
      <w:r w:rsidRPr="00BC209D">
        <w:rPr>
          <w:rStyle w:val="Bodytext9Bold0"/>
          <w:sz w:val="24"/>
          <w:szCs w:val="24"/>
        </w:rPr>
        <w:t xml:space="preserve"> PARTÍCIPES,</w:t>
      </w:r>
      <w:r w:rsidRPr="00BC209D">
        <w:rPr>
          <w:sz w:val="24"/>
          <w:szCs w:val="24"/>
        </w:rPr>
        <w:t xml:space="preserve"> quando não vislumbrado o interesse na manutenção da parceria;</w:t>
      </w:r>
    </w:p>
    <w:p w14:paraId="0D8E56BE" w14:textId="77777777" w:rsidR="00601444" w:rsidRPr="00BC209D" w:rsidRDefault="00000000" w:rsidP="00A064C7">
      <w:pPr>
        <w:pStyle w:val="Bodytext90"/>
        <w:numPr>
          <w:ilvl w:val="2"/>
          <w:numId w:val="2"/>
        </w:numPr>
        <w:shd w:val="clear" w:color="auto" w:fill="auto"/>
        <w:spacing w:after="120" w:line="290" w:lineRule="exact"/>
        <w:ind w:left="709"/>
        <w:jc w:val="left"/>
        <w:rPr>
          <w:sz w:val="24"/>
          <w:szCs w:val="24"/>
        </w:rPr>
      </w:pPr>
      <w:r w:rsidRPr="00BC209D">
        <w:rPr>
          <w:sz w:val="24"/>
          <w:szCs w:val="24"/>
        </w:rPr>
        <w:t>Por comum acordo, antes do advento do termo final, devendo o encerramento ser devidamente formalizado por escrito com 06 (seis) meses de antecedência.</w:t>
      </w:r>
    </w:p>
    <w:p w14:paraId="28A281CE" w14:textId="77777777" w:rsidR="00601444" w:rsidRPr="00BC209D" w:rsidRDefault="00000000" w:rsidP="00526598">
      <w:pPr>
        <w:pStyle w:val="Bodytext80"/>
        <w:shd w:val="clear" w:color="auto" w:fill="auto"/>
        <w:spacing w:before="360" w:after="120"/>
        <w:rPr>
          <w:sz w:val="24"/>
          <w:szCs w:val="24"/>
        </w:rPr>
      </w:pPr>
      <w:r w:rsidRPr="00BC209D">
        <w:rPr>
          <w:rStyle w:val="Bodytext8Bold2"/>
          <w:sz w:val="24"/>
          <w:szCs w:val="24"/>
        </w:rPr>
        <w:t>Parágrafo único:</w:t>
      </w:r>
      <w:r w:rsidRPr="00BC209D">
        <w:rPr>
          <w:sz w:val="24"/>
          <w:szCs w:val="24"/>
        </w:rPr>
        <w:t xml:space="preserve"> O encerramento deverá prever as regras de transição, de forma a não afetar as atividades que se encontrem em desenvolvimento, vedada a continuidade da execução de atividades de qualquer natureza não respaldadas por instrumento jurídico válido e vigente.</w:t>
      </w:r>
    </w:p>
    <w:p w14:paraId="7D5A79F3" w14:textId="77777777" w:rsidR="00601444" w:rsidRPr="00BC209D" w:rsidRDefault="00000000" w:rsidP="00526598">
      <w:pPr>
        <w:pStyle w:val="Bodytext70"/>
        <w:shd w:val="clear" w:color="auto" w:fill="auto"/>
        <w:spacing w:before="360" w:after="120" w:line="230" w:lineRule="exact"/>
        <w:rPr>
          <w:sz w:val="24"/>
          <w:szCs w:val="24"/>
        </w:rPr>
      </w:pPr>
      <w:r w:rsidRPr="00BC209D">
        <w:rPr>
          <w:sz w:val="24"/>
          <w:szCs w:val="24"/>
        </w:rPr>
        <w:lastRenderedPageBreak/>
        <w:t>CLÁUSULA NONA- DA PUBLICAÇÃO</w:t>
      </w:r>
    </w:p>
    <w:p w14:paraId="432C64F5" w14:textId="36F7CF62" w:rsidR="00601444" w:rsidRPr="00BC209D" w:rsidRDefault="00000000" w:rsidP="00526598">
      <w:pPr>
        <w:pStyle w:val="Bodytext80"/>
        <w:shd w:val="clear" w:color="auto" w:fill="auto"/>
        <w:spacing w:before="360" w:after="120" w:line="319" w:lineRule="exact"/>
        <w:rPr>
          <w:sz w:val="24"/>
          <w:szCs w:val="24"/>
        </w:rPr>
      </w:pPr>
      <w:r w:rsidRPr="00BC209D">
        <w:rPr>
          <w:sz w:val="24"/>
          <w:szCs w:val="24"/>
        </w:rPr>
        <w:t>A</w:t>
      </w:r>
      <w:r w:rsidRPr="00BC209D">
        <w:rPr>
          <w:rStyle w:val="Bodytext8Bold2"/>
          <w:sz w:val="24"/>
          <w:szCs w:val="24"/>
        </w:rPr>
        <w:t xml:space="preserve"> UEL</w:t>
      </w:r>
      <w:r w:rsidRPr="00BC209D">
        <w:rPr>
          <w:sz w:val="24"/>
          <w:szCs w:val="24"/>
        </w:rPr>
        <w:t xml:space="preserve"> publicará o presente</w:t>
      </w:r>
      <w:r w:rsidRPr="00BC209D">
        <w:rPr>
          <w:rStyle w:val="Bodytext8Bold2"/>
          <w:sz w:val="24"/>
          <w:szCs w:val="24"/>
        </w:rPr>
        <w:t xml:space="preserve"> PROTOCOLO,</w:t>
      </w:r>
      <w:r w:rsidRPr="00BC209D">
        <w:rPr>
          <w:sz w:val="24"/>
          <w:szCs w:val="24"/>
        </w:rPr>
        <w:t xml:space="preserve"> em extrato, no Diário Oficial do Estado do Paraná</w:t>
      </w:r>
    </w:p>
    <w:p w14:paraId="1929D569" w14:textId="4A2BC55F" w:rsidR="00601444" w:rsidRPr="00BC209D" w:rsidRDefault="00000000" w:rsidP="00526598">
      <w:pPr>
        <w:pStyle w:val="Bodytext70"/>
        <w:shd w:val="clear" w:color="auto" w:fill="auto"/>
        <w:spacing w:before="360" w:after="120" w:line="230" w:lineRule="exact"/>
        <w:rPr>
          <w:sz w:val="24"/>
          <w:szCs w:val="24"/>
        </w:rPr>
      </w:pPr>
      <w:r w:rsidRPr="00BC209D">
        <w:rPr>
          <w:sz w:val="24"/>
          <w:szCs w:val="24"/>
        </w:rPr>
        <w:t>CLÁUSULA DÉCIMA - DA SOLUÇÃO DOS CASOS OMISSOS</w:t>
      </w:r>
    </w:p>
    <w:p w14:paraId="74ECDEC7" w14:textId="004C01A6" w:rsidR="00601444" w:rsidRPr="00BC209D" w:rsidRDefault="00000000" w:rsidP="00526598">
      <w:pPr>
        <w:pStyle w:val="Bodytext80"/>
        <w:shd w:val="clear" w:color="auto" w:fill="auto"/>
        <w:spacing w:before="360" w:after="120"/>
        <w:rPr>
          <w:sz w:val="24"/>
          <w:szCs w:val="24"/>
        </w:rPr>
      </w:pPr>
      <w:r w:rsidRPr="00BC209D">
        <w:rPr>
          <w:sz w:val="24"/>
          <w:szCs w:val="24"/>
        </w:rPr>
        <w:t>As</w:t>
      </w:r>
      <w:r w:rsidRPr="00BC209D">
        <w:rPr>
          <w:rStyle w:val="Bodytext8Bold3"/>
          <w:sz w:val="24"/>
          <w:szCs w:val="24"/>
        </w:rPr>
        <w:t xml:space="preserve"> PARTÍCIPES</w:t>
      </w:r>
      <w:r w:rsidRPr="00BC209D">
        <w:rPr>
          <w:sz w:val="24"/>
          <w:szCs w:val="24"/>
        </w:rPr>
        <w:t xml:space="preserve"> envidarão esforços comuns para a resolução dos casos omissos de forma amigável, preferencialmente pela via administrativa, utilizando-se das normas de direito público, as disposições constantes nas normativas da UEL e a Teoria Geral dos Negócios Jurídicos.</w:t>
      </w:r>
    </w:p>
    <w:p w14:paraId="3E2B7CFE" w14:textId="77777777" w:rsidR="00601444" w:rsidRPr="00BC209D" w:rsidRDefault="00000000" w:rsidP="00526598">
      <w:pPr>
        <w:pStyle w:val="Bodytext70"/>
        <w:shd w:val="clear" w:color="auto" w:fill="auto"/>
        <w:spacing w:before="360" w:after="120" w:line="230" w:lineRule="exact"/>
        <w:rPr>
          <w:sz w:val="24"/>
          <w:szCs w:val="24"/>
        </w:rPr>
      </w:pPr>
      <w:r w:rsidRPr="00BC209D">
        <w:rPr>
          <w:sz w:val="24"/>
          <w:szCs w:val="24"/>
        </w:rPr>
        <w:t>CLÁUSULA DÉCIMA PRIMEIRA - DO FORO</w:t>
      </w:r>
    </w:p>
    <w:p w14:paraId="2566EA20" w14:textId="77777777" w:rsidR="00601444" w:rsidRPr="00BC209D" w:rsidRDefault="00000000" w:rsidP="00526598">
      <w:pPr>
        <w:pStyle w:val="Bodytext80"/>
        <w:shd w:val="clear" w:color="auto" w:fill="auto"/>
        <w:spacing w:before="360" w:after="120"/>
        <w:rPr>
          <w:sz w:val="24"/>
          <w:szCs w:val="24"/>
        </w:rPr>
      </w:pPr>
      <w:r w:rsidRPr="00BC209D">
        <w:rPr>
          <w:sz w:val="24"/>
          <w:szCs w:val="24"/>
        </w:rPr>
        <w:t>Na impossibilidade da resolução de conflitos nos termos da</w:t>
      </w:r>
      <w:r w:rsidRPr="00BC209D">
        <w:rPr>
          <w:rStyle w:val="Bodytext8Bold3"/>
          <w:sz w:val="24"/>
          <w:szCs w:val="24"/>
        </w:rPr>
        <w:t xml:space="preserve"> CLÁUSULA DÉCIMA,</w:t>
      </w:r>
      <w:r w:rsidRPr="00BC209D">
        <w:rPr>
          <w:sz w:val="24"/>
          <w:szCs w:val="24"/>
        </w:rPr>
        <w:t xml:space="preserve"> em caso de litígio fica eleito o foro da Justiça Estadual de Londrina, com renúncia expressa de qualquer outro, por mais privilegiado que seja ou venha a ser</w:t>
      </w:r>
    </w:p>
    <w:p w14:paraId="3BDDB6AD" w14:textId="77777777" w:rsidR="00A064C7" w:rsidRDefault="00A064C7" w:rsidP="00A064C7">
      <w:pPr>
        <w:pStyle w:val="Bodytext80"/>
        <w:shd w:val="clear" w:color="auto" w:fill="auto"/>
        <w:spacing w:before="360" w:after="120" w:line="230" w:lineRule="exact"/>
        <w:jc w:val="right"/>
        <w:rPr>
          <w:sz w:val="24"/>
          <w:szCs w:val="24"/>
        </w:rPr>
      </w:pPr>
    </w:p>
    <w:p w14:paraId="78309CE5" w14:textId="28360800" w:rsidR="00601444" w:rsidRDefault="00000000" w:rsidP="00A064C7">
      <w:pPr>
        <w:pStyle w:val="Bodytext80"/>
        <w:shd w:val="clear" w:color="auto" w:fill="auto"/>
        <w:spacing w:before="360" w:after="120" w:line="230" w:lineRule="exact"/>
        <w:jc w:val="right"/>
        <w:rPr>
          <w:i/>
          <w:iCs/>
          <w:sz w:val="24"/>
          <w:szCs w:val="24"/>
        </w:rPr>
      </w:pPr>
      <w:r w:rsidRPr="00BC209D">
        <w:rPr>
          <w:sz w:val="24"/>
          <w:szCs w:val="24"/>
        </w:rPr>
        <w:t xml:space="preserve">Londrina, </w:t>
      </w:r>
      <w:r w:rsidR="00BC209D" w:rsidRPr="00BC209D">
        <w:rPr>
          <w:i/>
          <w:iCs/>
          <w:sz w:val="24"/>
          <w:szCs w:val="24"/>
        </w:rPr>
        <w:t>data da assinatura eletrônica.</w:t>
      </w:r>
    </w:p>
    <w:p w14:paraId="327AD7FA" w14:textId="77777777" w:rsidR="00A064C7" w:rsidRDefault="00A064C7" w:rsidP="00A064C7">
      <w:pPr>
        <w:pStyle w:val="Bodytext80"/>
        <w:shd w:val="clear" w:color="auto" w:fill="auto"/>
        <w:spacing w:before="360" w:after="120" w:line="230" w:lineRule="exact"/>
        <w:jc w:val="right"/>
        <w:rPr>
          <w:i/>
          <w:iCs/>
          <w:sz w:val="24"/>
          <w:szCs w:val="24"/>
        </w:rPr>
      </w:pPr>
    </w:p>
    <w:tbl>
      <w:tblPr>
        <w:tblStyle w:val="Tabelacomgrade"/>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1"/>
        <w:gridCol w:w="7071"/>
      </w:tblGrid>
      <w:tr w:rsidR="00A064C7" w14:paraId="0FB1F800" w14:textId="77777777" w:rsidTr="00A064C7">
        <w:tc>
          <w:tcPr>
            <w:tcW w:w="7071" w:type="dxa"/>
          </w:tcPr>
          <w:p w14:paraId="36FF76F1" w14:textId="4F3AD73F" w:rsidR="00A064C7" w:rsidRDefault="00A064C7" w:rsidP="00A064C7">
            <w:pPr>
              <w:pStyle w:val="Bodytext80"/>
              <w:shd w:val="clear" w:color="auto" w:fill="auto"/>
              <w:spacing w:before="360" w:after="120" w:line="230" w:lineRule="exact"/>
              <w:jc w:val="center"/>
              <w:rPr>
                <w:sz w:val="24"/>
                <w:szCs w:val="24"/>
              </w:rPr>
            </w:pPr>
            <w:r w:rsidRPr="00A064C7">
              <w:rPr>
                <w:b/>
                <w:bCs/>
                <w:sz w:val="24"/>
                <w:szCs w:val="24"/>
              </w:rPr>
              <w:t>UNIVERSIDADE ESTADUAL DE LONDRINA</w:t>
            </w:r>
            <w:r>
              <w:rPr>
                <w:sz w:val="24"/>
                <w:szCs w:val="24"/>
              </w:rPr>
              <w:br/>
            </w:r>
            <w:proofErr w:type="spellStart"/>
            <w:r>
              <w:rPr>
                <w:sz w:val="24"/>
                <w:szCs w:val="24"/>
              </w:rPr>
              <w:t>Profª</w:t>
            </w:r>
            <w:proofErr w:type="spellEnd"/>
            <w:r>
              <w:rPr>
                <w:sz w:val="24"/>
                <w:szCs w:val="24"/>
              </w:rPr>
              <w:t xml:space="preserve">. </w:t>
            </w:r>
            <w:proofErr w:type="spellStart"/>
            <w:r>
              <w:rPr>
                <w:sz w:val="24"/>
                <w:szCs w:val="24"/>
              </w:rPr>
              <w:t>Dr</w:t>
            </w:r>
            <w:proofErr w:type="spellEnd"/>
            <w:r>
              <w:rPr>
                <w:sz w:val="24"/>
                <w:szCs w:val="24"/>
              </w:rPr>
              <w:t xml:space="preserve">ª Andréa </w:t>
            </w:r>
            <w:proofErr w:type="spellStart"/>
            <w:r>
              <w:rPr>
                <w:sz w:val="24"/>
                <w:szCs w:val="24"/>
              </w:rPr>
              <w:t>Name</w:t>
            </w:r>
            <w:proofErr w:type="spellEnd"/>
            <w:r>
              <w:rPr>
                <w:sz w:val="24"/>
                <w:szCs w:val="24"/>
              </w:rPr>
              <w:t xml:space="preserve"> Colado Simão</w:t>
            </w:r>
            <w:r>
              <w:rPr>
                <w:sz w:val="24"/>
                <w:szCs w:val="24"/>
              </w:rPr>
              <w:br/>
              <w:t>Reitora</w:t>
            </w:r>
          </w:p>
        </w:tc>
        <w:tc>
          <w:tcPr>
            <w:tcW w:w="7071" w:type="dxa"/>
          </w:tcPr>
          <w:p w14:paraId="0182BDA4" w14:textId="5588F754" w:rsidR="00A064C7" w:rsidRDefault="00A064C7" w:rsidP="00A064C7">
            <w:pPr>
              <w:pStyle w:val="Bodytext80"/>
              <w:shd w:val="clear" w:color="auto" w:fill="auto"/>
              <w:spacing w:before="360" w:after="120" w:line="230" w:lineRule="exact"/>
              <w:jc w:val="center"/>
              <w:rPr>
                <w:sz w:val="24"/>
                <w:szCs w:val="24"/>
              </w:rPr>
            </w:pPr>
            <w:r w:rsidRPr="00A064C7">
              <w:rPr>
                <w:sz w:val="24"/>
                <w:szCs w:val="24"/>
                <w:highlight w:val="cyan"/>
              </w:rPr>
              <w:t>NOME DA PESSOA JURÍDICA</w:t>
            </w:r>
            <w:r w:rsidRPr="00A064C7">
              <w:rPr>
                <w:sz w:val="24"/>
                <w:szCs w:val="24"/>
                <w:highlight w:val="cyan"/>
              </w:rPr>
              <w:br/>
              <w:t>Responsável</w:t>
            </w:r>
          </w:p>
        </w:tc>
      </w:tr>
      <w:tr w:rsidR="00A064C7" w14:paraId="0B0E4D8E" w14:textId="77777777" w:rsidTr="00A064C7">
        <w:tc>
          <w:tcPr>
            <w:tcW w:w="7071" w:type="dxa"/>
          </w:tcPr>
          <w:p w14:paraId="3983CD0D" w14:textId="41BCB901" w:rsidR="00A064C7" w:rsidRDefault="00A064C7" w:rsidP="00A064C7">
            <w:pPr>
              <w:pStyle w:val="Bodytext80"/>
              <w:shd w:val="clear" w:color="auto" w:fill="auto"/>
              <w:spacing w:before="360" w:after="120" w:line="230" w:lineRule="exact"/>
              <w:jc w:val="left"/>
              <w:rPr>
                <w:sz w:val="24"/>
                <w:szCs w:val="24"/>
              </w:rPr>
            </w:pPr>
            <w:r>
              <w:rPr>
                <w:sz w:val="24"/>
                <w:szCs w:val="24"/>
              </w:rPr>
              <w:t>TESTEMUNHAS</w:t>
            </w:r>
          </w:p>
        </w:tc>
        <w:tc>
          <w:tcPr>
            <w:tcW w:w="7071" w:type="dxa"/>
          </w:tcPr>
          <w:p w14:paraId="105E41C8" w14:textId="77777777" w:rsidR="00A064C7" w:rsidRDefault="00A064C7" w:rsidP="00A064C7">
            <w:pPr>
              <w:pStyle w:val="Bodytext80"/>
              <w:shd w:val="clear" w:color="auto" w:fill="auto"/>
              <w:spacing w:before="360" w:after="120" w:line="230" w:lineRule="exact"/>
              <w:jc w:val="center"/>
              <w:rPr>
                <w:sz w:val="24"/>
                <w:szCs w:val="24"/>
              </w:rPr>
            </w:pPr>
          </w:p>
        </w:tc>
      </w:tr>
      <w:tr w:rsidR="00A064C7" w14:paraId="6B406DE6" w14:textId="77777777" w:rsidTr="00A064C7">
        <w:tc>
          <w:tcPr>
            <w:tcW w:w="7071" w:type="dxa"/>
          </w:tcPr>
          <w:p w14:paraId="5D8B0715" w14:textId="77777777" w:rsidR="00A064C7" w:rsidRDefault="00A064C7" w:rsidP="00A064C7">
            <w:pPr>
              <w:pStyle w:val="Bodytext80"/>
              <w:shd w:val="clear" w:color="auto" w:fill="auto"/>
              <w:spacing w:before="360" w:after="120" w:line="230" w:lineRule="exact"/>
              <w:jc w:val="left"/>
              <w:rPr>
                <w:sz w:val="24"/>
                <w:szCs w:val="24"/>
              </w:rPr>
            </w:pPr>
          </w:p>
          <w:p w14:paraId="1A89F453" w14:textId="72D12BD2" w:rsidR="00A064C7" w:rsidRDefault="00A064C7" w:rsidP="00A064C7">
            <w:pPr>
              <w:pStyle w:val="Bodytext80"/>
              <w:shd w:val="clear" w:color="auto" w:fill="auto"/>
              <w:spacing w:before="360" w:after="120" w:line="230" w:lineRule="exact"/>
              <w:jc w:val="left"/>
              <w:rPr>
                <w:sz w:val="24"/>
                <w:szCs w:val="24"/>
              </w:rPr>
            </w:pPr>
            <w:r>
              <w:rPr>
                <w:sz w:val="24"/>
                <w:szCs w:val="24"/>
              </w:rPr>
              <w:t>________________________________</w:t>
            </w:r>
            <w:r>
              <w:rPr>
                <w:sz w:val="24"/>
                <w:szCs w:val="24"/>
              </w:rPr>
              <w:br/>
              <w:t>Nome:</w:t>
            </w:r>
            <w:r>
              <w:rPr>
                <w:sz w:val="24"/>
                <w:szCs w:val="24"/>
              </w:rPr>
              <w:br/>
              <w:t>CPF:</w:t>
            </w:r>
          </w:p>
        </w:tc>
        <w:tc>
          <w:tcPr>
            <w:tcW w:w="7071" w:type="dxa"/>
          </w:tcPr>
          <w:p w14:paraId="1F276EC0" w14:textId="77777777" w:rsidR="00A064C7" w:rsidRDefault="00A064C7" w:rsidP="00A064C7">
            <w:pPr>
              <w:pStyle w:val="Bodytext80"/>
              <w:shd w:val="clear" w:color="auto" w:fill="auto"/>
              <w:spacing w:before="360" w:after="120" w:line="230" w:lineRule="exact"/>
              <w:jc w:val="left"/>
              <w:rPr>
                <w:sz w:val="24"/>
                <w:szCs w:val="24"/>
              </w:rPr>
            </w:pPr>
          </w:p>
          <w:p w14:paraId="396ED078" w14:textId="399B8AC5" w:rsidR="00A064C7" w:rsidRDefault="00A064C7" w:rsidP="00A064C7">
            <w:pPr>
              <w:pStyle w:val="Bodytext80"/>
              <w:shd w:val="clear" w:color="auto" w:fill="auto"/>
              <w:spacing w:before="360" w:after="120" w:line="230" w:lineRule="exact"/>
              <w:jc w:val="left"/>
              <w:rPr>
                <w:sz w:val="24"/>
                <w:szCs w:val="24"/>
              </w:rPr>
            </w:pPr>
            <w:r>
              <w:rPr>
                <w:sz w:val="24"/>
                <w:szCs w:val="24"/>
              </w:rPr>
              <w:t>________________________________</w:t>
            </w:r>
            <w:r>
              <w:rPr>
                <w:sz w:val="24"/>
                <w:szCs w:val="24"/>
              </w:rPr>
              <w:br/>
              <w:t>Nome:</w:t>
            </w:r>
            <w:r>
              <w:rPr>
                <w:sz w:val="24"/>
                <w:szCs w:val="24"/>
              </w:rPr>
              <w:br/>
              <w:t>CPF:</w:t>
            </w:r>
          </w:p>
        </w:tc>
      </w:tr>
    </w:tbl>
    <w:p w14:paraId="2C1FB63F" w14:textId="77777777" w:rsidR="00A064C7" w:rsidRPr="00A064C7" w:rsidRDefault="00A064C7" w:rsidP="00A064C7">
      <w:pPr>
        <w:pStyle w:val="Bodytext80"/>
        <w:shd w:val="clear" w:color="auto" w:fill="auto"/>
        <w:spacing w:before="360" w:after="120" w:line="230" w:lineRule="exact"/>
        <w:jc w:val="center"/>
        <w:rPr>
          <w:sz w:val="24"/>
          <w:szCs w:val="24"/>
        </w:rPr>
      </w:pPr>
    </w:p>
    <w:sectPr w:rsidR="00A064C7" w:rsidRPr="00A064C7" w:rsidSect="000F412D">
      <w:headerReference w:type="even" r:id="rId8"/>
      <w:headerReference w:type="default" r:id="rId9"/>
      <w:pgSz w:w="16837" w:h="23810"/>
      <w:pgMar w:top="1701" w:right="1134"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6B796" w14:textId="77777777" w:rsidR="00925178" w:rsidRDefault="00925178">
      <w:r>
        <w:separator/>
      </w:r>
    </w:p>
  </w:endnote>
  <w:endnote w:type="continuationSeparator" w:id="0">
    <w:p w14:paraId="32B90507" w14:textId="77777777" w:rsidR="00925178" w:rsidRDefault="0092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1FD8" w14:textId="77777777" w:rsidR="00925178" w:rsidRDefault="00925178">
      <w:r>
        <w:separator/>
      </w:r>
    </w:p>
  </w:footnote>
  <w:footnote w:type="continuationSeparator" w:id="0">
    <w:p w14:paraId="4923AD4D" w14:textId="77777777" w:rsidR="00925178" w:rsidRDefault="00925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6E02" w14:textId="77777777" w:rsidR="00F3225B" w:rsidRDefault="00F3225B" w:rsidP="00F3225B">
    <w:pPr>
      <w:pStyle w:val="Cabealho"/>
    </w:pPr>
    <w:r>
      <w:rPr>
        <w:noProof/>
      </w:rPr>
      <w:drawing>
        <wp:anchor distT="0" distB="0" distL="114300" distR="114300" simplePos="0" relativeHeight="251662336" behindDoc="0" locked="0" layoutInCell="1" allowOverlap="1" wp14:anchorId="484DF1B5" wp14:editId="713E8252">
          <wp:simplePos x="0" y="0"/>
          <wp:positionH relativeFrom="column">
            <wp:posOffset>6558915</wp:posOffset>
          </wp:positionH>
          <wp:positionV relativeFrom="paragraph">
            <wp:posOffset>364490</wp:posOffset>
          </wp:positionV>
          <wp:extent cx="1152525" cy="578485"/>
          <wp:effectExtent l="0" t="0" r="0" b="0"/>
          <wp:wrapThrough wrapText="bothSides">
            <wp:wrapPolygon edited="0">
              <wp:start x="0" y="0"/>
              <wp:lineTo x="0" y="20628"/>
              <wp:lineTo x="21421" y="20628"/>
              <wp:lineTo x="21421" y="0"/>
              <wp:lineTo x="0" y="0"/>
            </wp:wrapPolygon>
          </wp:wrapThrough>
          <wp:docPr id="201728524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06130" name="Imagem 307006130"/>
                  <pic:cNvPicPr/>
                </pic:nvPicPr>
                <pic:blipFill>
                  <a:blip r:embed="rId1">
                    <a:extLst>
                      <a:ext uri="{28A0092B-C50C-407E-A947-70E740481C1C}">
                        <a14:useLocalDpi xmlns:a14="http://schemas.microsoft.com/office/drawing/2010/main" val="0"/>
                      </a:ext>
                    </a:extLst>
                  </a:blip>
                  <a:stretch>
                    <a:fillRect/>
                  </a:stretch>
                </pic:blipFill>
                <pic:spPr>
                  <a:xfrm>
                    <a:off x="0" y="0"/>
                    <a:ext cx="1152525" cy="578485"/>
                  </a:xfrm>
                  <a:prstGeom prst="rect">
                    <a:avLst/>
                  </a:prstGeom>
                </pic:spPr>
              </pic:pic>
            </a:graphicData>
          </a:graphic>
        </wp:anchor>
      </w:drawing>
    </w:r>
    <w:r>
      <w:rPr>
        <w:noProof/>
      </w:rPr>
      <w:drawing>
        <wp:anchor distT="0" distB="0" distL="114300" distR="114300" simplePos="0" relativeHeight="251661312" behindDoc="0" locked="0" layoutInCell="1" allowOverlap="1" wp14:anchorId="061A6E44" wp14:editId="3F04DE86">
          <wp:simplePos x="0" y="0"/>
          <wp:positionH relativeFrom="column">
            <wp:posOffset>-51435</wp:posOffset>
          </wp:positionH>
          <wp:positionV relativeFrom="paragraph">
            <wp:posOffset>447675</wp:posOffset>
          </wp:positionV>
          <wp:extent cx="2466975" cy="495300"/>
          <wp:effectExtent l="0" t="0" r="0" b="0"/>
          <wp:wrapThrough wrapText="bothSides">
            <wp:wrapPolygon edited="0">
              <wp:start x="0" y="0"/>
              <wp:lineTo x="0" y="20769"/>
              <wp:lineTo x="21517" y="20769"/>
              <wp:lineTo x="21517" y="0"/>
              <wp:lineTo x="0" y="0"/>
            </wp:wrapPolygon>
          </wp:wrapThrough>
          <wp:docPr id="21055760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72198" name="Imagem 1359572198"/>
                  <pic:cNvPicPr/>
                </pic:nvPicPr>
                <pic:blipFill rotWithShape="1">
                  <a:blip r:embed="rId2">
                    <a:extLst>
                      <a:ext uri="{28A0092B-C50C-407E-A947-70E740481C1C}">
                        <a14:useLocalDpi xmlns:a14="http://schemas.microsoft.com/office/drawing/2010/main" val="0"/>
                      </a:ext>
                    </a:extLst>
                  </a:blip>
                  <a:srcRect r="38333"/>
                  <a:stretch>
                    <a:fillRect/>
                  </a:stretch>
                </pic:blipFill>
                <pic:spPr bwMode="auto">
                  <a:xfrm>
                    <a:off x="0" y="0"/>
                    <a:ext cx="2466975" cy="495300"/>
                  </a:xfrm>
                  <a:prstGeom prst="rect">
                    <a:avLst/>
                  </a:prstGeom>
                  <a:ln>
                    <a:noFill/>
                  </a:ln>
                  <a:extLst>
                    <a:ext uri="{53640926-AAD7-44D8-BBD7-CCE9431645EC}">
                      <a14:shadowObscured xmlns:a14="http://schemas.microsoft.com/office/drawing/2010/main"/>
                    </a:ext>
                  </a:extLst>
                </pic:spPr>
              </pic:pic>
            </a:graphicData>
          </a:graphic>
        </wp:anchor>
      </w:drawing>
    </w:r>
  </w:p>
  <w:p w14:paraId="456A1080" w14:textId="77777777" w:rsidR="00F3225B" w:rsidRDefault="00F3225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8013" w14:textId="70B7DC0F" w:rsidR="000F412D" w:rsidRDefault="000F412D">
    <w:pPr>
      <w:pStyle w:val="Cabealho"/>
    </w:pPr>
    <w:r>
      <w:rPr>
        <w:noProof/>
      </w:rPr>
      <w:drawing>
        <wp:anchor distT="0" distB="0" distL="114300" distR="114300" simplePos="0" relativeHeight="251659264" behindDoc="0" locked="0" layoutInCell="1" allowOverlap="1" wp14:anchorId="58821C11" wp14:editId="04881E4A">
          <wp:simplePos x="0" y="0"/>
          <wp:positionH relativeFrom="column">
            <wp:posOffset>6558915</wp:posOffset>
          </wp:positionH>
          <wp:positionV relativeFrom="paragraph">
            <wp:posOffset>364490</wp:posOffset>
          </wp:positionV>
          <wp:extent cx="1152525" cy="578485"/>
          <wp:effectExtent l="0" t="0" r="0" b="0"/>
          <wp:wrapThrough wrapText="bothSides">
            <wp:wrapPolygon edited="0">
              <wp:start x="0" y="0"/>
              <wp:lineTo x="0" y="20628"/>
              <wp:lineTo x="21421" y="20628"/>
              <wp:lineTo x="21421" y="0"/>
              <wp:lineTo x="0" y="0"/>
            </wp:wrapPolygon>
          </wp:wrapThrough>
          <wp:docPr id="30700613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06130" name="Imagem 307006130"/>
                  <pic:cNvPicPr/>
                </pic:nvPicPr>
                <pic:blipFill>
                  <a:blip r:embed="rId1">
                    <a:extLst>
                      <a:ext uri="{28A0092B-C50C-407E-A947-70E740481C1C}">
                        <a14:useLocalDpi xmlns:a14="http://schemas.microsoft.com/office/drawing/2010/main" val="0"/>
                      </a:ext>
                    </a:extLst>
                  </a:blip>
                  <a:stretch>
                    <a:fillRect/>
                  </a:stretch>
                </pic:blipFill>
                <pic:spPr>
                  <a:xfrm>
                    <a:off x="0" y="0"/>
                    <a:ext cx="1152525" cy="578485"/>
                  </a:xfrm>
                  <a:prstGeom prst="rect">
                    <a:avLst/>
                  </a:prstGeom>
                </pic:spPr>
              </pic:pic>
            </a:graphicData>
          </a:graphic>
        </wp:anchor>
      </w:drawing>
    </w:r>
    <w:r>
      <w:rPr>
        <w:noProof/>
      </w:rPr>
      <w:drawing>
        <wp:anchor distT="0" distB="0" distL="114300" distR="114300" simplePos="0" relativeHeight="251658240" behindDoc="0" locked="0" layoutInCell="1" allowOverlap="1" wp14:anchorId="7DE50963" wp14:editId="10B46436">
          <wp:simplePos x="0" y="0"/>
          <wp:positionH relativeFrom="column">
            <wp:posOffset>-51435</wp:posOffset>
          </wp:positionH>
          <wp:positionV relativeFrom="paragraph">
            <wp:posOffset>447675</wp:posOffset>
          </wp:positionV>
          <wp:extent cx="2466975" cy="495300"/>
          <wp:effectExtent l="0" t="0" r="0" b="0"/>
          <wp:wrapThrough wrapText="bothSides">
            <wp:wrapPolygon edited="0">
              <wp:start x="0" y="0"/>
              <wp:lineTo x="0" y="20769"/>
              <wp:lineTo x="21517" y="20769"/>
              <wp:lineTo x="21517" y="0"/>
              <wp:lineTo x="0" y="0"/>
            </wp:wrapPolygon>
          </wp:wrapThrough>
          <wp:docPr id="13595721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72198" name="Imagem 1359572198"/>
                  <pic:cNvPicPr/>
                </pic:nvPicPr>
                <pic:blipFill rotWithShape="1">
                  <a:blip r:embed="rId2">
                    <a:extLst>
                      <a:ext uri="{28A0092B-C50C-407E-A947-70E740481C1C}">
                        <a14:useLocalDpi xmlns:a14="http://schemas.microsoft.com/office/drawing/2010/main" val="0"/>
                      </a:ext>
                    </a:extLst>
                  </a:blip>
                  <a:srcRect r="38333"/>
                  <a:stretch>
                    <a:fillRect/>
                  </a:stretch>
                </pic:blipFill>
                <pic:spPr bwMode="auto">
                  <a:xfrm>
                    <a:off x="0" y="0"/>
                    <a:ext cx="2466975" cy="4953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61449"/>
    <w:multiLevelType w:val="multilevel"/>
    <w:tmpl w:val="C7DCD6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t-BR"/>
      </w:rPr>
    </w:lvl>
    <w:lvl w:ilvl="1">
      <w:start w:val="1"/>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t-BR"/>
      </w:rPr>
    </w:lvl>
    <w:lvl w:ilvl="2">
      <w:start w:val="1"/>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t-B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FF40F0C"/>
    <w:multiLevelType w:val="multilevel"/>
    <w:tmpl w:val="4BC4FB60"/>
    <w:lvl w:ilvl="0">
      <w:start w:val="2"/>
      <w:numFmt w:val="decimal"/>
      <w:lvlText w:val="%1."/>
      <w:lvlJc w:val="left"/>
      <w:rPr>
        <w:rFonts w:ascii="Arial" w:eastAsia="Arial" w:hAnsi="Arial" w:cs="Arial"/>
        <w:b/>
        <w:bCs/>
        <w:i w:val="0"/>
        <w:iCs w:val="0"/>
        <w:smallCaps w:val="0"/>
        <w:strike w:val="0"/>
        <w:color w:val="000000"/>
        <w:spacing w:val="0"/>
        <w:w w:val="100"/>
        <w:position w:val="0"/>
        <w:sz w:val="23"/>
        <w:szCs w:val="23"/>
        <w:u w:val="none"/>
        <w:lang w:val="pt-BR"/>
      </w:rPr>
    </w:lvl>
    <w:lvl w:ilvl="1">
      <w:start w:val="1"/>
      <w:numFmt w:val="upperRoman"/>
      <w:lvlText w:val="%2"/>
      <w:lvlJc w:val="left"/>
      <w:rPr>
        <w:rFonts w:ascii="Arial" w:eastAsia="Arial" w:hAnsi="Arial" w:cs="Arial"/>
        <w:b w:val="0"/>
        <w:bCs w:val="0"/>
        <w:i w:val="0"/>
        <w:iCs w:val="0"/>
        <w:smallCaps w:val="0"/>
        <w:strike w:val="0"/>
        <w:color w:val="000000"/>
        <w:spacing w:val="0"/>
        <w:w w:val="100"/>
        <w:position w:val="0"/>
        <w:sz w:val="19"/>
        <w:szCs w:val="19"/>
        <w:u w:val="none"/>
        <w:lang w:val="pt-BR"/>
      </w:rPr>
    </w:lvl>
    <w:lvl w:ilvl="2">
      <w:start w:val="1"/>
      <w:numFmt w:val="upperRoman"/>
      <w:lvlText w:val="%3."/>
      <w:lvlJc w:val="left"/>
      <w:rPr>
        <w:rFonts w:ascii="Arial" w:eastAsia="Arial" w:hAnsi="Arial" w:cs="Arial"/>
        <w:b w:val="0"/>
        <w:bCs w:val="0"/>
        <w:i w:val="0"/>
        <w:iCs w:val="0"/>
        <w:smallCaps w:val="0"/>
        <w:strike w:val="0"/>
        <w:color w:val="000000"/>
        <w:spacing w:val="0"/>
        <w:w w:val="100"/>
        <w:position w:val="0"/>
        <w:sz w:val="23"/>
        <w:szCs w:val="23"/>
        <w:u w:val="none"/>
        <w:lang w:val="pt-BR"/>
      </w:rPr>
    </w:lvl>
    <w:lvl w:ilvl="3">
      <w:start w:val="7"/>
      <w:numFmt w:val="upperRoman"/>
      <w:lvlText w:val="%4."/>
      <w:lvlJc w:val="left"/>
      <w:rPr>
        <w:rFonts w:ascii="Arial" w:eastAsia="Arial" w:hAnsi="Arial" w:cs="Arial"/>
        <w:b w:val="0"/>
        <w:bCs w:val="0"/>
        <w:i w:val="0"/>
        <w:iCs w:val="0"/>
        <w:smallCaps w:val="0"/>
        <w:strike w:val="0"/>
        <w:color w:val="000000"/>
        <w:spacing w:val="0"/>
        <w:w w:val="100"/>
        <w:position w:val="0"/>
        <w:sz w:val="23"/>
        <w:szCs w:val="23"/>
        <w:u w:val="none"/>
        <w:lang w:val="pt-B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6176453">
    <w:abstractNumId w:val="1"/>
  </w:num>
  <w:num w:numId="2" w16cid:durableId="2065329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01444"/>
    <w:rsid w:val="000F412D"/>
    <w:rsid w:val="00222517"/>
    <w:rsid w:val="00526598"/>
    <w:rsid w:val="00601444"/>
    <w:rsid w:val="00924B15"/>
    <w:rsid w:val="00925178"/>
    <w:rsid w:val="00A064C7"/>
    <w:rsid w:val="00A7590A"/>
    <w:rsid w:val="00BC209D"/>
    <w:rsid w:val="00D51649"/>
    <w:rsid w:val="00F322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84026"/>
  <w15:docId w15:val="{96FEBEB4-DE37-4E5E-8DB9-81DE9C94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Pr>
      <w:color w:val="0066CC"/>
      <w:u w:val="single"/>
    </w:rPr>
  </w:style>
  <w:style w:type="character" w:customStyle="1" w:styleId="Footnote2">
    <w:name w:val="Footnote (2)_"/>
    <w:basedOn w:val="Fontepargpadro"/>
    <w:link w:val="Footnote20"/>
    <w:rPr>
      <w:rFonts w:ascii="Arial" w:eastAsia="Arial" w:hAnsi="Arial" w:cs="Arial"/>
      <w:b w:val="0"/>
      <w:bCs w:val="0"/>
      <w:i w:val="0"/>
      <w:iCs w:val="0"/>
      <w:smallCaps w:val="0"/>
      <w:strike w:val="0"/>
      <w:spacing w:val="0"/>
      <w:sz w:val="19"/>
      <w:szCs w:val="19"/>
    </w:rPr>
  </w:style>
  <w:style w:type="character" w:customStyle="1" w:styleId="Footnote2Bold">
    <w:name w:val="Footnote (2) + Bold"/>
    <w:basedOn w:val="Footnote2"/>
    <w:rPr>
      <w:rFonts w:ascii="Arial" w:eastAsia="Arial" w:hAnsi="Arial" w:cs="Arial"/>
      <w:b/>
      <w:bCs/>
      <w:i w:val="0"/>
      <w:iCs w:val="0"/>
      <w:smallCaps w:val="0"/>
      <w:strike w:val="0"/>
      <w:spacing w:val="0"/>
      <w:sz w:val="19"/>
      <w:szCs w:val="19"/>
    </w:rPr>
  </w:style>
  <w:style w:type="character" w:customStyle="1" w:styleId="Footnote21">
    <w:name w:val="Footnote (2)"/>
    <w:basedOn w:val="Footnote2"/>
    <w:rPr>
      <w:rFonts w:ascii="Arial" w:eastAsia="Arial" w:hAnsi="Arial" w:cs="Arial"/>
      <w:b w:val="0"/>
      <w:bCs w:val="0"/>
      <w:i w:val="0"/>
      <w:iCs w:val="0"/>
      <w:smallCaps w:val="0"/>
      <w:strike w:val="0"/>
      <w:spacing w:val="0"/>
      <w:sz w:val="19"/>
      <w:szCs w:val="19"/>
      <w:u w:val="single"/>
    </w:rPr>
  </w:style>
  <w:style w:type="character" w:customStyle="1" w:styleId="Footnote">
    <w:name w:val="Footnote_"/>
    <w:basedOn w:val="Fontepargpadro"/>
    <w:link w:val="Footnote0"/>
    <w:rPr>
      <w:rFonts w:ascii="Times New Roman" w:eastAsia="Times New Roman" w:hAnsi="Times New Roman" w:cs="Times New Roman"/>
      <w:b w:val="0"/>
      <w:bCs w:val="0"/>
      <w:i w:val="0"/>
      <w:iCs w:val="0"/>
      <w:smallCaps w:val="0"/>
      <w:strike w:val="0"/>
      <w:spacing w:val="0"/>
      <w:sz w:val="11"/>
      <w:szCs w:val="11"/>
    </w:rPr>
  </w:style>
  <w:style w:type="character" w:customStyle="1" w:styleId="FootnoteBold">
    <w:name w:val="Footnote + Bold"/>
    <w:basedOn w:val="Footnote"/>
    <w:rPr>
      <w:rFonts w:ascii="Times New Roman" w:eastAsia="Times New Roman" w:hAnsi="Times New Roman" w:cs="Times New Roman"/>
      <w:b/>
      <w:bCs/>
      <w:i w:val="0"/>
      <w:iCs w:val="0"/>
      <w:smallCaps w:val="0"/>
      <w:strike w:val="0"/>
      <w:spacing w:val="0"/>
      <w:sz w:val="11"/>
      <w:szCs w:val="11"/>
    </w:rPr>
  </w:style>
  <w:style w:type="character" w:customStyle="1" w:styleId="Footnote1">
    <w:name w:val="Footnote"/>
    <w:basedOn w:val="Footnote"/>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FootnoteBold0">
    <w:name w:val="Footnote + Bold"/>
    <w:basedOn w:val="Footnote"/>
    <w:rPr>
      <w:rFonts w:ascii="Times New Roman" w:eastAsia="Times New Roman" w:hAnsi="Times New Roman" w:cs="Times New Roman"/>
      <w:b/>
      <w:bCs/>
      <w:i w:val="0"/>
      <w:iCs w:val="0"/>
      <w:smallCaps w:val="0"/>
      <w:strike w:val="0"/>
      <w:spacing w:val="0"/>
      <w:sz w:val="11"/>
      <w:szCs w:val="11"/>
    </w:rPr>
  </w:style>
  <w:style w:type="character" w:customStyle="1" w:styleId="Footnote3">
    <w:name w:val="Footnote"/>
    <w:basedOn w:val="Footnote"/>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FootnoteBold1">
    <w:name w:val="Footnote + Bold"/>
    <w:basedOn w:val="Footnote"/>
    <w:rPr>
      <w:rFonts w:ascii="Times New Roman" w:eastAsia="Times New Roman" w:hAnsi="Times New Roman" w:cs="Times New Roman"/>
      <w:b/>
      <w:bCs/>
      <w:i w:val="0"/>
      <w:iCs w:val="0"/>
      <w:smallCaps w:val="0"/>
      <w:strike w:val="0"/>
      <w:spacing w:val="0"/>
      <w:sz w:val="11"/>
      <w:szCs w:val="11"/>
    </w:rPr>
  </w:style>
  <w:style w:type="character" w:customStyle="1" w:styleId="Footnote4">
    <w:name w:val="Footnote"/>
    <w:basedOn w:val="Footnote"/>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FootnoteBold2">
    <w:name w:val="Footnote + Bold"/>
    <w:basedOn w:val="Footnote"/>
    <w:rPr>
      <w:rFonts w:ascii="Times New Roman" w:eastAsia="Times New Roman" w:hAnsi="Times New Roman" w:cs="Times New Roman"/>
      <w:b/>
      <w:bCs/>
      <w:i w:val="0"/>
      <w:iCs w:val="0"/>
      <w:smallCaps w:val="0"/>
      <w:strike w:val="0"/>
      <w:spacing w:val="0"/>
      <w:sz w:val="11"/>
      <w:szCs w:val="11"/>
    </w:rPr>
  </w:style>
  <w:style w:type="character" w:customStyle="1" w:styleId="Footnote5">
    <w:name w:val="Footnote"/>
    <w:basedOn w:val="Footnote"/>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FootnoteBold3">
    <w:name w:val="Footnote + Bold"/>
    <w:basedOn w:val="Footnote"/>
    <w:rPr>
      <w:rFonts w:ascii="Times New Roman" w:eastAsia="Times New Roman" w:hAnsi="Times New Roman" w:cs="Times New Roman"/>
      <w:b/>
      <w:bCs/>
      <w:i w:val="0"/>
      <w:iCs w:val="0"/>
      <w:smallCaps w:val="0"/>
      <w:strike w:val="0"/>
      <w:spacing w:val="0"/>
      <w:sz w:val="11"/>
      <w:szCs w:val="11"/>
    </w:rPr>
  </w:style>
  <w:style w:type="character" w:customStyle="1" w:styleId="Footnote6">
    <w:name w:val="Footnote"/>
    <w:basedOn w:val="Footnote"/>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FootnoteBold4">
    <w:name w:val="Footnote + Bold"/>
    <w:basedOn w:val="Footnote"/>
    <w:rPr>
      <w:rFonts w:ascii="Times New Roman" w:eastAsia="Times New Roman" w:hAnsi="Times New Roman" w:cs="Times New Roman"/>
      <w:b/>
      <w:bCs/>
      <w:i w:val="0"/>
      <w:iCs w:val="0"/>
      <w:smallCaps w:val="0"/>
      <w:strike w:val="0"/>
      <w:spacing w:val="0"/>
      <w:sz w:val="11"/>
      <w:szCs w:val="11"/>
    </w:rPr>
  </w:style>
  <w:style w:type="character" w:customStyle="1" w:styleId="Footnote7">
    <w:name w:val="Footnote"/>
    <w:basedOn w:val="Footnote"/>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FootnoteBold5">
    <w:name w:val="Footnote + Bold"/>
    <w:basedOn w:val="Footnote"/>
    <w:rPr>
      <w:rFonts w:ascii="Times New Roman" w:eastAsia="Times New Roman" w:hAnsi="Times New Roman" w:cs="Times New Roman"/>
      <w:b/>
      <w:bCs/>
      <w:i w:val="0"/>
      <w:iCs w:val="0"/>
      <w:smallCaps w:val="0"/>
      <w:strike w:val="0"/>
      <w:spacing w:val="0"/>
      <w:sz w:val="11"/>
      <w:szCs w:val="11"/>
    </w:rPr>
  </w:style>
  <w:style w:type="character" w:customStyle="1" w:styleId="Footnote8">
    <w:name w:val="Footnote"/>
    <w:basedOn w:val="Footnote"/>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FootnoteBold6">
    <w:name w:val="Footnote + Bold"/>
    <w:basedOn w:val="Footnote"/>
    <w:rPr>
      <w:rFonts w:ascii="Times New Roman" w:eastAsia="Times New Roman" w:hAnsi="Times New Roman" w:cs="Times New Roman"/>
      <w:b/>
      <w:bCs/>
      <w:i w:val="0"/>
      <w:iCs w:val="0"/>
      <w:smallCaps w:val="0"/>
      <w:strike w:val="0"/>
      <w:spacing w:val="0"/>
      <w:sz w:val="11"/>
      <w:szCs w:val="11"/>
    </w:rPr>
  </w:style>
  <w:style w:type="character" w:customStyle="1" w:styleId="Footnote9">
    <w:name w:val="Footnote"/>
    <w:basedOn w:val="Footnote"/>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FootnoteBold7">
    <w:name w:val="Footnote + Bold"/>
    <w:basedOn w:val="Footnote"/>
    <w:rPr>
      <w:rFonts w:ascii="Times New Roman" w:eastAsia="Times New Roman" w:hAnsi="Times New Roman" w:cs="Times New Roman"/>
      <w:b/>
      <w:bCs/>
      <w:i w:val="0"/>
      <w:iCs w:val="0"/>
      <w:smallCaps w:val="0"/>
      <w:strike w:val="0"/>
      <w:spacing w:val="0"/>
      <w:sz w:val="11"/>
      <w:szCs w:val="11"/>
    </w:rPr>
  </w:style>
  <w:style w:type="character" w:customStyle="1" w:styleId="Footnotea">
    <w:name w:val="Footnote"/>
    <w:basedOn w:val="Footnote"/>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Picturecaption">
    <w:name w:val="Picture caption_"/>
    <w:basedOn w:val="Fontepargpadro"/>
    <w:link w:val="Picturecaption0"/>
    <w:rPr>
      <w:rFonts w:ascii="Arial" w:eastAsia="Arial" w:hAnsi="Arial" w:cs="Arial"/>
      <w:b w:val="0"/>
      <w:bCs w:val="0"/>
      <w:i w:val="0"/>
      <w:iCs w:val="0"/>
      <w:smallCaps w:val="0"/>
      <w:strike w:val="0"/>
      <w:spacing w:val="0"/>
      <w:sz w:val="23"/>
      <w:szCs w:val="23"/>
    </w:rPr>
  </w:style>
  <w:style w:type="character" w:customStyle="1" w:styleId="PicturecaptionBold">
    <w:name w:val="Picture caption + Bold"/>
    <w:basedOn w:val="Picturecaption"/>
    <w:rPr>
      <w:rFonts w:ascii="Arial" w:eastAsia="Arial" w:hAnsi="Arial" w:cs="Arial"/>
      <w:b/>
      <w:bCs/>
      <w:i w:val="0"/>
      <w:iCs w:val="0"/>
      <w:smallCaps w:val="0"/>
      <w:strike w:val="0"/>
      <w:spacing w:val="0"/>
      <w:sz w:val="23"/>
      <w:szCs w:val="23"/>
    </w:rPr>
  </w:style>
  <w:style w:type="character" w:customStyle="1" w:styleId="Headerorfooter">
    <w:name w:val="Header or footer_"/>
    <w:basedOn w:val="Fontepargpadro"/>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Arial7pt">
    <w:name w:val="Header or footer + Arial;7 pt"/>
    <w:basedOn w:val="Headerorfooter"/>
    <w:rPr>
      <w:rFonts w:ascii="Arial" w:eastAsia="Arial" w:hAnsi="Arial" w:cs="Arial"/>
      <w:b w:val="0"/>
      <w:bCs w:val="0"/>
      <w:i w:val="0"/>
      <w:iCs w:val="0"/>
      <w:smallCaps w:val="0"/>
      <w:strike w:val="0"/>
      <w:spacing w:val="0"/>
      <w:sz w:val="14"/>
      <w:szCs w:val="14"/>
    </w:rPr>
  </w:style>
  <w:style w:type="character" w:customStyle="1" w:styleId="HeaderorfooterArial7ptBold">
    <w:name w:val="Header or footer + Arial;7 pt;Bold"/>
    <w:basedOn w:val="Headerorfooter"/>
    <w:rPr>
      <w:rFonts w:ascii="Arial" w:eastAsia="Arial" w:hAnsi="Arial" w:cs="Arial"/>
      <w:b/>
      <w:bCs/>
      <w:i w:val="0"/>
      <w:iCs w:val="0"/>
      <w:smallCaps w:val="0"/>
      <w:strike w:val="0"/>
      <w:spacing w:val="0"/>
      <w:sz w:val="14"/>
      <w:szCs w:val="14"/>
    </w:rPr>
  </w:style>
  <w:style w:type="character" w:customStyle="1" w:styleId="Heading1">
    <w:name w:val="Heading #1_"/>
    <w:basedOn w:val="Fontepargpadro"/>
    <w:link w:val="Heading10"/>
    <w:rPr>
      <w:rFonts w:ascii="Arial" w:eastAsia="Arial" w:hAnsi="Arial" w:cs="Arial"/>
      <w:b w:val="0"/>
      <w:bCs w:val="0"/>
      <w:i w:val="0"/>
      <w:iCs w:val="0"/>
      <w:smallCaps w:val="0"/>
      <w:strike w:val="0"/>
      <w:spacing w:val="0"/>
      <w:sz w:val="23"/>
      <w:szCs w:val="23"/>
    </w:rPr>
  </w:style>
  <w:style w:type="character" w:customStyle="1" w:styleId="Bodytext">
    <w:name w:val="Body text_"/>
    <w:basedOn w:val="Fontepargpadro"/>
    <w:link w:val="Corpodetexto2"/>
    <w:rPr>
      <w:rFonts w:ascii="Arial" w:eastAsia="Arial" w:hAnsi="Arial" w:cs="Arial"/>
      <w:b w:val="0"/>
      <w:bCs w:val="0"/>
      <w:i w:val="0"/>
      <w:iCs w:val="0"/>
      <w:smallCaps w:val="0"/>
      <w:strike w:val="0"/>
      <w:spacing w:val="0"/>
      <w:sz w:val="23"/>
      <w:szCs w:val="23"/>
    </w:rPr>
  </w:style>
  <w:style w:type="character" w:customStyle="1" w:styleId="Bodytext2">
    <w:name w:val="Body text (2)_"/>
    <w:basedOn w:val="Fontepargpadro"/>
    <w:link w:val="Bodytext20"/>
    <w:rPr>
      <w:rFonts w:ascii="Arial" w:eastAsia="Arial" w:hAnsi="Arial" w:cs="Arial"/>
      <w:b w:val="0"/>
      <w:bCs w:val="0"/>
      <w:i w:val="0"/>
      <w:iCs w:val="0"/>
      <w:smallCaps w:val="0"/>
      <w:strike w:val="0"/>
      <w:spacing w:val="0"/>
      <w:sz w:val="23"/>
      <w:szCs w:val="23"/>
    </w:rPr>
  </w:style>
  <w:style w:type="character" w:customStyle="1" w:styleId="Corpodetexto1">
    <w:name w:val="Corpo de texto1"/>
    <w:basedOn w:val="Bodytext"/>
    <w:rPr>
      <w:rFonts w:ascii="Arial" w:eastAsia="Arial" w:hAnsi="Arial" w:cs="Arial"/>
      <w:b w:val="0"/>
      <w:bCs w:val="0"/>
      <w:i w:val="0"/>
      <w:iCs w:val="0"/>
      <w:smallCaps w:val="0"/>
      <w:strike w:val="0"/>
      <w:spacing w:val="0"/>
      <w:sz w:val="23"/>
      <w:szCs w:val="23"/>
    </w:rPr>
  </w:style>
  <w:style w:type="character" w:customStyle="1" w:styleId="Bodytext3">
    <w:name w:val="Body text (3)_"/>
    <w:basedOn w:val="Fontepargpadro"/>
    <w:link w:val="Bodytext30"/>
    <w:rPr>
      <w:rFonts w:ascii="Times New Roman" w:eastAsia="Times New Roman" w:hAnsi="Times New Roman" w:cs="Times New Roman"/>
      <w:b w:val="0"/>
      <w:bCs w:val="0"/>
      <w:i w:val="0"/>
      <w:iCs w:val="0"/>
      <w:smallCaps w:val="0"/>
      <w:strike w:val="0"/>
      <w:spacing w:val="0"/>
      <w:sz w:val="11"/>
      <w:szCs w:val="11"/>
    </w:rPr>
  </w:style>
  <w:style w:type="character" w:customStyle="1" w:styleId="Bodytext3Bold">
    <w:name w:val="Body text (3) + Bold"/>
    <w:basedOn w:val="Bodytext3"/>
    <w:rPr>
      <w:rFonts w:ascii="Times New Roman" w:eastAsia="Times New Roman" w:hAnsi="Times New Roman" w:cs="Times New Roman"/>
      <w:b/>
      <w:bCs/>
      <w:i w:val="0"/>
      <w:iCs w:val="0"/>
      <w:smallCaps w:val="0"/>
      <w:strike w:val="0"/>
      <w:spacing w:val="0"/>
      <w:sz w:val="11"/>
      <w:szCs w:val="11"/>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Heading2">
    <w:name w:val="Heading #2_"/>
    <w:basedOn w:val="Fontepargpadro"/>
    <w:link w:val="Heading20"/>
    <w:rPr>
      <w:rFonts w:ascii="Arial" w:eastAsia="Arial" w:hAnsi="Arial" w:cs="Arial"/>
      <w:b w:val="0"/>
      <w:bCs w:val="0"/>
      <w:i w:val="0"/>
      <w:iCs w:val="0"/>
      <w:smallCaps w:val="0"/>
      <w:strike w:val="0"/>
      <w:spacing w:val="0"/>
      <w:sz w:val="23"/>
      <w:szCs w:val="23"/>
    </w:rPr>
  </w:style>
  <w:style w:type="character" w:customStyle="1" w:styleId="BodytextSpacing1pt">
    <w:name w:val="Body text + Spacing 1 pt"/>
    <w:basedOn w:val="Bodytext"/>
    <w:rPr>
      <w:rFonts w:ascii="Arial" w:eastAsia="Arial" w:hAnsi="Arial" w:cs="Arial"/>
      <w:b w:val="0"/>
      <w:bCs w:val="0"/>
      <w:i w:val="0"/>
      <w:iCs w:val="0"/>
      <w:smallCaps w:val="0"/>
      <w:strike w:val="0"/>
      <w:spacing w:val="20"/>
      <w:sz w:val="23"/>
      <w:szCs w:val="23"/>
    </w:rPr>
  </w:style>
  <w:style w:type="character" w:customStyle="1" w:styleId="Bodytext3Bold0">
    <w:name w:val="Body text (3) + Bold"/>
    <w:basedOn w:val="Bodytext3"/>
    <w:rPr>
      <w:rFonts w:ascii="Times New Roman" w:eastAsia="Times New Roman" w:hAnsi="Times New Roman" w:cs="Times New Roman"/>
      <w:b/>
      <w:bCs/>
      <w:i w:val="0"/>
      <w:iCs w:val="0"/>
      <w:smallCaps w:val="0"/>
      <w:strike w:val="0"/>
      <w:spacing w:val="0"/>
      <w:sz w:val="11"/>
      <w:szCs w:val="11"/>
    </w:rPr>
  </w:style>
  <w:style w:type="character" w:customStyle="1" w:styleId="Bodytext32">
    <w:name w:val="Body text (3)"/>
    <w:basedOn w:val="Bodytext3"/>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BodytextBold">
    <w:name w:val="Body text + Bold"/>
    <w:basedOn w:val="Bodytext"/>
    <w:rPr>
      <w:rFonts w:ascii="Arial" w:eastAsia="Arial" w:hAnsi="Arial" w:cs="Arial"/>
      <w:b/>
      <w:bCs/>
      <w:i w:val="0"/>
      <w:iCs w:val="0"/>
      <w:smallCaps w:val="0"/>
      <w:strike w:val="0"/>
      <w:spacing w:val="0"/>
      <w:sz w:val="23"/>
      <w:szCs w:val="23"/>
    </w:rPr>
  </w:style>
  <w:style w:type="character" w:customStyle="1" w:styleId="Bodytext4">
    <w:name w:val="Body text (4)_"/>
    <w:basedOn w:val="Fontepargpadro"/>
    <w:link w:val="Bodytext40"/>
    <w:rPr>
      <w:rFonts w:ascii="Arial" w:eastAsia="Arial" w:hAnsi="Arial" w:cs="Arial"/>
      <w:b w:val="0"/>
      <w:bCs w:val="0"/>
      <w:i w:val="0"/>
      <w:iCs w:val="0"/>
      <w:smallCaps w:val="0"/>
      <w:strike w:val="0"/>
      <w:spacing w:val="0"/>
      <w:sz w:val="19"/>
      <w:szCs w:val="19"/>
    </w:rPr>
  </w:style>
  <w:style w:type="character" w:customStyle="1" w:styleId="Bodytext4Bold">
    <w:name w:val="Body text (4) + Bold"/>
    <w:basedOn w:val="Bodytext4"/>
    <w:rPr>
      <w:rFonts w:ascii="Arial" w:eastAsia="Arial" w:hAnsi="Arial" w:cs="Arial"/>
      <w:b/>
      <w:bCs/>
      <w:i w:val="0"/>
      <w:iCs w:val="0"/>
      <w:smallCaps w:val="0"/>
      <w:strike w:val="0"/>
      <w:spacing w:val="0"/>
      <w:sz w:val="19"/>
      <w:szCs w:val="19"/>
    </w:rPr>
  </w:style>
  <w:style w:type="character" w:customStyle="1" w:styleId="Bodytext5">
    <w:name w:val="Body text (5)_"/>
    <w:basedOn w:val="Fontepargpadro"/>
    <w:link w:val="Bodytext50"/>
    <w:rPr>
      <w:rFonts w:ascii="Arial" w:eastAsia="Arial" w:hAnsi="Arial" w:cs="Arial"/>
      <w:b w:val="0"/>
      <w:bCs w:val="0"/>
      <w:i w:val="0"/>
      <w:iCs w:val="0"/>
      <w:smallCaps w:val="0"/>
      <w:strike w:val="0"/>
      <w:spacing w:val="0"/>
      <w:sz w:val="19"/>
      <w:szCs w:val="19"/>
    </w:rPr>
  </w:style>
  <w:style w:type="character" w:customStyle="1" w:styleId="Bodytext5NotBold">
    <w:name w:val="Body text (5) + Not Bold"/>
    <w:basedOn w:val="Bodytext5"/>
    <w:rPr>
      <w:rFonts w:ascii="Arial" w:eastAsia="Arial" w:hAnsi="Arial" w:cs="Arial"/>
      <w:b/>
      <w:bCs/>
      <w:i w:val="0"/>
      <w:iCs w:val="0"/>
      <w:smallCaps w:val="0"/>
      <w:strike w:val="0"/>
      <w:spacing w:val="0"/>
      <w:sz w:val="19"/>
      <w:szCs w:val="19"/>
    </w:rPr>
  </w:style>
  <w:style w:type="character" w:customStyle="1" w:styleId="BodytextBold0">
    <w:name w:val="Body text + Bold"/>
    <w:basedOn w:val="Bodytext"/>
    <w:rPr>
      <w:rFonts w:ascii="Arial" w:eastAsia="Arial" w:hAnsi="Arial" w:cs="Arial"/>
      <w:b/>
      <w:bCs/>
      <w:i w:val="0"/>
      <w:iCs w:val="0"/>
      <w:smallCaps w:val="0"/>
      <w:strike w:val="0"/>
      <w:spacing w:val="0"/>
      <w:sz w:val="23"/>
      <w:szCs w:val="23"/>
    </w:rPr>
  </w:style>
  <w:style w:type="character" w:customStyle="1" w:styleId="BodytextBold1">
    <w:name w:val="Body text + Bold"/>
    <w:basedOn w:val="Bodytext"/>
    <w:rPr>
      <w:rFonts w:ascii="Arial" w:eastAsia="Arial" w:hAnsi="Arial" w:cs="Arial"/>
      <w:b/>
      <w:bCs/>
      <w:i w:val="0"/>
      <w:iCs w:val="0"/>
      <w:smallCaps w:val="0"/>
      <w:strike w:val="0"/>
      <w:spacing w:val="0"/>
      <w:sz w:val="23"/>
      <w:szCs w:val="23"/>
      <w:u w:val="single"/>
    </w:rPr>
  </w:style>
  <w:style w:type="character" w:customStyle="1" w:styleId="BodytextBold2">
    <w:name w:val="Body text + Bold"/>
    <w:basedOn w:val="Bodytext"/>
    <w:rPr>
      <w:rFonts w:ascii="Arial" w:eastAsia="Arial" w:hAnsi="Arial" w:cs="Arial"/>
      <w:b/>
      <w:bCs/>
      <w:i w:val="0"/>
      <w:iCs w:val="0"/>
      <w:smallCaps w:val="0"/>
      <w:strike w:val="0"/>
      <w:spacing w:val="0"/>
      <w:sz w:val="23"/>
      <w:szCs w:val="23"/>
      <w:u w:val="single"/>
    </w:rPr>
  </w:style>
  <w:style w:type="character" w:customStyle="1" w:styleId="BodytextBold3">
    <w:name w:val="Body text + Bold"/>
    <w:basedOn w:val="Bodytext"/>
    <w:rPr>
      <w:rFonts w:ascii="Arial" w:eastAsia="Arial" w:hAnsi="Arial" w:cs="Arial"/>
      <w:b/>
      <w:bCs/>
      <w:i w:val="0"/>
      <w:iCs w:val="0"/>
      <w:smallCaps w:val="0"/>
      <w:strike w:val="0"/>
      <w:spacing w:val="0"/>
      <w:sz w:val="23"/>
      <w:szCs w:val="23"/>
    </w:rPr>
  </w:style>
  <w:style w:type="character" w:customStyle="1" w:styleId="Bodytext6">
    <w:name w:val="Body text (6)_"/>
    <w:basedOn w:val="Fontepargpadro"/>
    <w:link w:val="Bodytext60"/>
    <w:rPr>
      <w:rFonts w:ascii="Times New Roman" w:eastAsia="Times New Roman" w:hAnsi="Times New Roman" w:cs="Times New Roman"/>
      <w:b w:val="0"/>
      <w:bCs w:val="0"/>
      <w:i w:val="0"/>
      <w:iCs w:val="0"/>
      <w:smallCaps w:val="0"/>
      <w:strike w:val="0"/>
      <w:spacing w:val="0"/>
      <w:sz w:val="28"/>
      <w:szCs w:val="28"/>
    </w:rPr>
  </w:style>
  <w:style w:type="character" w:customStyle="1" w:styleId="Bodytext7">
    <w:name w:val="Body text (7)_"/>
    <w:basedOn w:val="Fontepargpadro"/>
    <w:link w:val="Bodytext70"/>
    <w:rPr>
      <w:rFonts w:ascii="Times New Roman" w:eastAsia="Times New Roman" w:hAnsi="Times New Roman" w:cs="Times New Roman"/>
      <w:b w:val="0"/>
      <w:bCs w:val="0"/>
      <w:i w:val="0"/>
      <w:iCs w:val="0"/>
      <w:smallCaps w:val="0"/>
      <w:strike w:val="0"/>
      <w:spacing w:val="0"/>
      <w:sz w:val="23"/>
      <w:szCs w:val="23"/>
    </w:rPr>
  </w:style>
  <w:style w:type="character" w:customStyle="1" w:styleId="Bodytext8">
    <w:name w:val="Body text (8)_"/>
    <w:basedOn w:val="Fontepargpadro"/>
    <w:link w:val="Bodytext80"/>
    <w:rPr>
      <w:rFonts w:ascii="Times New Roman" w:eastAsia="Times New Roman" w:hAnsi="Times New Roman" w:cs="Times New Roman"/>
      <w:b w:val="0"/>
      <w:bCs w:val="0"/>
      <w:i w:val="0"/>
      <w:iCs w:val="0"/>
      <w:smallCaps w:val="0"/>
      <w:strike w:val="0"/>
      <w:spacing w:val="0"/>
      <w:sz w:val="23"/>
      <w:szCs w:val="23"/>
    </w:rPr>
  </w:style>
  <w:style w:type="character" w:customStyle="1" w:styleId="Bodytext8Bold">
    <w:name w:val="Body text (8) + Bold"/>
    <w:basedOn w:val="Bodytext8"/>
    <w:rPr>
      <w:rFonts w:ascii="Times New Roman" w:eastAsia="Times New Roman" w:hAnsi="Times New Roman" w:cs="Times New Roman"/>
      <w:b/>
      <w:bCs/>
      <w:i w:val="0"/>
      <w:iCs w:val="0"/>
      <w:smallCaps w:val="0"/>
      <w:strike w:val="0"/>
      <w:spacing w:val="0"/>
      <w:sz w:val="23"/>
      <w:szCs w:val="23"/>
    </w:rPr>
  </w:style>
  <w:style w:type="character" w:customStyle="1" w:styleId="Bodytext7NotBold">
    <w:name w:val="Body text (7) + Not Bold"/>
    <w:basedOn w:val="Bodytext7"/>
    <w:rPr>
      <w:rFonts w:ascii="Times New Roman" w:eastAsia="Times New Roman" w:hAnsi="Times New Roman" w:cs="Times New Roman"/>
      <w:b/>
      <w:bCs/>
      <w:i w:val="0"/>
      <w:iCs w:val="0"/>
      <w:smallCaps w:val="0"/>
      <w:strike w:val="0"/>
      <w:spacing w:val="0"/>
      <w:sz w:val="23"/>
      <w:szCs w:val="23"/>
    </w:rPr>
  </w:style>
  <w:style w:type="character" w:customStyle="1" w:styleId="Bodytext8Bold0">
    <w:name w:val="Body text (8) + Bold"/>
    <w:basedOn w:val="Bodytext8"/>
    <w:rPr>
      <w:rFonts w:ascii="Times New Roman" w:eastAsia="Times New Roman" w:hAnsi="Times New Roman" w:cs="Times New Roman"/>
      <w:b/>
      <w:bCs/>
      <w:i w:val="0"/>
      <w:iCs w:val="0"/>
      <w:smallCaps w:val="0"/>
      <w:strike w:val="0"/>
      <w:spacing w:val="0"/>
      <w:sz w:val="23"/>
      <w:szCs w:val="23"/>
    </w:rPr>
  </w:style>
  <w:style w:type="character" w:customStyle="1" w:styleId="Bodytext8Bold1">
    <w:name w:val="Body text (8) + Bold"/>
    <w:basedOn w:val="Bodytext8"/>
    <w:rPr>
      <w:rFonts w:ascii="Times New Roman" w:eastAsia="Times New Roman" w:hAnsi="Times New Roman" w:cs="Times New Roman"/>
      <w:b/>
      <w:bCs/>
      <w:i w:val="0"/>
      <w:iCs w:val="0"/>
      <w:smallCaps w:val="0"/>
      <w:strike w:val="0"/>
      <w:spacing w:val="0"/>
      <w:sz w:val="23"/>
      <w:szCs w:val="23"/>
    </w:rPr>
  </w:style>
  <w:style w:type="character" w:customStyle="1" w:styleId="Bodytext9">
    <w:name w:val="Body text (9)_"/>
    <w:basedOn w:val="Fontepargpadro"/>
    <w:link w:val="Bodytext90"/>
    <w:rPr>
      <w:rFonts w:ascii="Times New Roman" w:eastAsia="Times New Roman" w:hAnsi="Times New Roman" w:cs="Times New Roman"/>
      <w:b w:val="0"/>
      <w:bCs w:val="0"/>
      <w:i w:val="0"/>
      <w:iCs w:val="0"/>
      <w:smallCaps w:val="0"/>
      <w:strike w:val="0"/>
      <w:spacing w:val="0"/>
      <w:sz w:val="21"/>
      <w:szCs w:val="21"/>
    </w:rPr>
  </w:style>
  <w:style w:type="character" w:customStyle="1" w:styleId="Bodytext9Bold">
    <w:name w:val="Body text (9) + Bold"/>
    <w:basedOn w:val="Bodytext9"/>
    <w:rPr>
      <w:rFonts w:ascii="Times New Roman" w:eastAsia="Times New Roman" w:hAnsi="Times New Roman" w:cs="Times New Roman"/>
      <w:b/>
      <w:bCs/>
      <w:i w:val="0"/>
      <w:iCs w:val="0"/>
      <w:smallCaps w:val="0"/>
      <w:strike w:val="0"/>
      <w:spacing w:val="0"/>
      <w:sz w:val="21"/>
      <w:szCs w:val="21"/>
    </w:rPr>
  </w:style>
  <w:style w:type="character" w:customStyle="1" w:styleId="Bodytext8Bold2">
    <w:name w:val="Body text (8) + Bold"/>
    <w:basedOn w:val="Bodytext8"/>
    <w:rPr>
      <w:rFonts w:ascii="Times New Roman" w:eastAsia="Times New Roman" w:hAnsi="Times New Roman" w:cs="Times New Roman"/>
      <w:b/>
      <w:bCs/>
      <w:i w:val="0"/>
      <w:iCs w:val="0"/>
      <w:smallCaps w:val="0"/>
      <w:strike w:val="0"/>
      <w:spacing w:val="0"/>
      <w:sz w:val="23"/>
      <w:szCs w:val="23"/>
    </w:rPr>
  </w:style>
  <w:style w:type="character" w:customStyle="1" w:styleId="Bodytext9Bold0">
    <w:name w:val="Body text (9) + Bold"/>
    <w:basedOn w:val="Bodytext9"/>
    <w:rPr>
      <w:rFonts w:ascii="Times New Roman" w:eastAsia="Times New Roman" w:hAnsi="Times New Roman" w:cs="Times New Roman"/>
      <w:b/>
      <w:bCs/>
      <w:i w:val="0"/>
      <w:iCs w:val="0"/>
      <w:smallCaps w:val="0"/>
      <w:strike w:val="0"/>
      <w:spacing w:val="0"/>
      <w:sz w:val="21"/>
      <w:szCs w:val="21"/>
    </w:rPr>
  </w:style>
  <w:style w:type="character" w:customStyle="1" w:styleId="Bodytext8Bold3">
    <w:name w:val="Body text (8) + Bold"/>
    <w:basedOn w:val="Bodytext8"/>
    <w:rPr>
      <w:rFonts w:ascii="Times New Roman" w:eastAsia="Times New Roman" w:hAnsi="Times New Roman" w:cs="Times New Roman"/>
      <w:b/>
      <w:bCs/>
      <w:i w:val="0"/>
      <w:iCs w:val="0"/>
      <w:smallCaps w:val="0"/>
      <w:strike w:val="0"/>
      <w:spacing w:val="0"/>
      <w:sz w:val="23"/>
      <w:szCs w:val="23"/>
    </w:rPr>
  </w:style>
  <w:style w:type="character" w:customStyle="1" w:styleId="Bodytext7NotBold0">
    <w:name w:val="Body text (7) + Not Bold"/>
    <w:basedOn w:val="Bodytext7"/>
    <w:rPr>
      <w:rFonts w:ascii="Times New Roman" w:eastAsia="Times New Roman" w:hAnsi="Times New Roman" w:cs="Times New Roman"/>
      <w:b/>
      <w:bCs/>
      <w:i w:val="0"/>
      <w:iCs w:val="0"/>
      <w:smallCaps w:val="0"/>
      <w:strike w:val="0"/>
      <w:spacing w:val="0"/>
      <w:sz w:val="23"/>
      <w:szCs w:val="23"/>
    </w:rPr>
  </w:style>
  <w:style w:type="character" w:customStyle="1" w:styleId="Bodytext10">
    <w:name w:val="Body text (10)_"/>
    <w:basedOn w:val="Fontepargpadro"/>
    <w:link w:val="Bodytext100"/>
    <w:rPr>
      <w:rFonts w:ascii="Arial" w:eastAsia="Arial" w:hAnsi="Arial" w:cs="Arial"/>
      <w:b w:val="0"/>
      <w:bCs w:val="0"/>
      <w:i w:val="0"/>
      <w:iCs w:val="0"/>
      <w:smallCaps w:val="0"/>
      <w:strike w:val="0"/>
      <w:spacing w:val="-10"/>
      <w:sz w:val="19"/>
      <w:szCs w:val="19"/>
    </w:rPr>
  </w:style>
  <w:style w:type="character" w:customStyle="1" w:styleId="Bodytext10115ptBoldSpacing0pt">
    <w:name w:val="Body text (10) + 11;5 pt;Bold;Spacing 0 pt"/>
    <w:basedOn w:val="Bodytext10"/>
    <w:rPr>
      <w:rFonts w:ascii="Arial" w:eastAsia="Arial" w:hAnsi="Arial" w:cs="Arial"/>
      <w:b/>
      <w:bCs/>
      <w:i w:val="0"/>
      <w:iCs w:val="0"/>
      <w:smallCaps w:val="0"/>
      <w:strike w:val="0"/>
      <w:spacing w:val="0"/>
      <w:sz w:val="23"/>
      <w:szCs w:val="23"/>
    </w:rPr>
  </w:style>
  <w:style w:type="character" w:customStyle="1" w:styleId="Bodytext101">
    <w:name w:val="Body text (10)"/>
    <w:basedOn w:val="Bodytext10"/>
    <w:rPr>
      <w:rFonts w:ascii="Arial" w:eastAsia="Arial" w:hAnsi="Arial" w:cs="Arial"/>
      <w:b w:val="0"/>
      <w:bCs w:val="0"/>
      <w:i w:val="0"/>
      <w:iCs w:val="0"/>
      <w:smallCaps w:val="0"/>
      <w:strike w:val="0"/>
      <w:spacing w:val="-10"/>
      <w:sz w:val="19"/>
      <w:szCs w:val="19"/>
    </w:rPr>
  </w:style>
  <w:style w:type="character" w:customStyle="1" w:styleId="Bodytext102">
    <w:name w:val="Body text (10)"/>
    <w:basedOn w:val="Bodytext10"/>
    <w:rPr>
      <w:rFonts w:ascii="Arial" w:eastAsia="Arial" w:hAnsi="Arial" w:cs="Arial"/>
      <w:b w:val="0"/>
      <w:bCs w:val="0"/>
      <w:i w:val="0"/>
      <w:iCs w:val="0"/>
      <w:smallCaps w:val="0"/>
      <w:strike w:val="0"/>
      <w:spacing w:val="-10"/>
      <w:sz w:val="19"/>
      <w:szCs w:val="19"/>
    </w:rPr>
  </w:style>
  <w:style w:type="character" w:customStyle="1" w:styleId="Bodytext11">
    <w:name w:val="Body text (11)_"/>
    <w:basedOn w:val="Fontepargpadro"/>
    <w:link w:val="Bodytext110"/>
    <w:rPr>
      <w:rFonts w:ascii="Arial" w:eastAsia="Arial" w:hAnsi="Arial" w:cs="Arial"/>
      <w:b w:val="0"/>
      <w:bCs w:val="0"/>
      <w:i w:val="0"/>
      <w:iCs w:val="0"/>
      <w:smallCaps w:val="0"/>
      <w:strike w:val="0"/>
      <w:spacing w:val="0"/>
      <w:sz w:val="15"/>
      <w:szCs w:val="15"/>
    </w:rPr>
  </w:style>
  <w:style w:type="character" w:customStyle="1" w:styleId="Bodytext11NotBold">
    <w:name w:val="Body text (11) + Not Bold"/>
    <w:basedOn w:val="Bodytext11"/>
    <w:rPr>
      <w:rFonts w:ascii="Arial" w:eastAsia="Arial" w:hAnsi="Arial" w:cs="Arial"/>
      <w:b/>
      <w:bCs/>
      <w:i w:val="0"/>
      <w:iCs w:val="0"/>
      <w:smallCaps w:val="0"/>
      <w:strike w:val="0"/>
      <w:spacing w:val="0"/>
      <w:sz w:val="15"/>
      <w:szCs w:val="15"/>
    </w:rPr>
  </w:style>
  <w:style w:type="character" w:customStyle="1" w:styleId="Bodytext12">
    <w:name w:val="Body text (12)_"/>
    <w:basedOn w:val="Fontepargpadro"/>
    <w:link w:val="Bodytext120"/>
    <w:rPr>
      <w:rFonts w:ascii="Arial" w:eastAsia="Arial" w:hAnsi="Arial" w:cs="Arial"/>
      <w:b w:val="0"/>
      <w:bCs w:val="0"/>
      <w:i w:val="0"/>
      <w:iCs w:val="0"/>
      <w:smallCaps w:val="0"/>
      <w:strike w:val="0"/>
      <w:spacing w:val="0"/>
      <w:sz w:val="15"/>
      <w:szCs w:val="15"/>
    </w:rPr>
  </w:style>
  <w:style w:type="character" w:customStyle="1" w:styleId="Bodytext12Bold">
    <w:name w:val="Body text (12) + Bold"/>
    <w:basedOn w:val="Bodytext12"/>
    <w:rPr>
      <w:rFonts w:ascii="Arial" w:eastAsia="Arial" w:hAnsi="Arial" w:cs="Arial"/>
      <w:b/>
      <w:bCs/>
      <w:i w:val="0"/>
      <w:iCs w:val="0"/>
      <w:smallCaps w:val="0"/>
      <w:strike w:val="0"/>
      <w:spacing w:val="0"/>
      <w:sz w:val="15"/>
      <w:szCs w:val="15"/>
    </w:rPr>
  </w:style>
  <w:style w:type="paragraph" w:customStyle="1" w:styleId="Footnote20">
    <w:name w:val="Footnote (2)"/>
    <w:basedOn w:val="Normal"/>
    <w:link w:val="Footnote2"/>
    <w:pPr>
      <w:shd w:val="clear" w:color="auto" w:fill="FFFFFF"/>
      <w:spacing w:line="228" w:lineRule="exact"/>
    </w:pPr>
    <w:rPr>
      <w:rFonts w:ascii="Arial" w:eastAsia="Arial" w:hAnsi="Arial" w:cs="Arial"/>
      <w:sz w:val="19"/>
      <w:szCs w:val="19"/>
    </w:rPr>
  </w:style>
  <w:style w:type="paragraph" w:customStyle="1" w:styleId="Footnote0">
    <w:name w:val="Footnote"/>
    <w:basedOn w:val="Normal"/>
    <w:link w:val="Footnote"/>
    <w:pPr>
      <w:shd w:val="clear" w:color="auto" w:fill="FFFFFF"/>
      <w:spacing w:line="0" w:lineRule="atLeast"/>
    </w:pPr>
    <w:rPr>
      <w:rFonts w:ascii="Times New Roman" w:eastAsia="Times New Roman" w:hAnsi="Times New Roman" w:cs="Times New Roman"/>
      <w:sz w:val="11"/>
      <w:szCs w:val="11"/>
    </w:rPr>
  </w:style>
  <w:style w:type="paragraph" w:customStyle="1" w:styleId="Picturecaption0">
    <w:name w:val="Picture caption"/>
    <w:basedOn w:val="Normal"/>
    <w:link w:val="Picturecaption"/>
    <w:pPr>
      <w:shd w:val="clear" w:color="auto" w:fill="FFFFFF"/>
      <w:spacing w:line="0" w:lineRule="atLeast"/>
    </w:pPr>
    <w:rPr>
      <w:rFonts w:ascii="Arial" w:eastAsia="Arial" w:hAnsi="Arial" w:cs="Arial"/>
      <w:sz w:val="23"/>
      <w:szCs w:val="23"/>
    </w:rPr>
  </w:style>
  <w:style w:type="paragraph" w:customStyle="1" w:styleId="Headerorfooter0">
    <w:name w:val="Header or footer"/>
    <w:basedOn w:val="Normal"/>
    <w:link w:val="Headerorfooter"/>
    <w:pPr>
      <w:shd w:val="clear" w:color="auto" w:fill="FFFFFF"/>
    </w:pPr>
    <w:rPr>
      <w:rFonts w:ascii="Times New Roman" w:eastAsia="Times New Roman" w:hAnsi="Times New Roman" w:cs="Times New Roman"/>
      <w:sz w:val="20"/>
      <w:szCs w:val="20"/>
    </w:rPr>
  </w:style>
  <w:style w:type="paragraph" w:customStyle="1" w:styleId="Heading10">
    <w:name w:val="Heading #1"/>
    <w:basedOn w:val="Normal"/>
    <w:link w:val="Heading1"/>
    <w:pPr>
      <w:shd w:val="clear" w:color="auto" w:fill="FFFFFF"/>
      <w:spacing w:before="540" w:after="540" w:line="0" w:lineRule="atLeast"/>
      <w:ind w:firstLine="1480"/>
      <w:jc w:val="both"/>
      <w:outlineLvl w:val="0"/>
    </w:pPr>
    <w:rPr>
      <w:rFonts w:ascii="Arial" w:eastAsia="Arial" w:hAnsi="Arial" w:cs="Arial"/>
      <w:b/>
      <w:bCs/>
      <w:sz w:val="23"/>
      <w:szCs w:val="23"/>
    </w:rPr>
  </w:style>
  <w:style w:type="paragraph" w:customStyle="1" w:styleId="Corpodetexto2">
    <w:name w:val="Corpo de texto2"/>
    <w:basedOn w:val="Normal"/>
    <w:link w:val="Bodytext"/>
    <w:pPr>
      <w:shd w:val="clear" w:color="auto" w:fill="FFFFFF"/>
      <w:spacing w:before="540" w:after="360" w:line="252" w:lineRule="exact"/>
      <w:jc w:val="both"/>
    </w:pPr>
    <w:rPr>
      <w:rFonts w:ascii="Arial" w:eastAsia="Arial" w:hAnsi="Arial" w:cs="Arial"/>
      <w:sz w:val="23"/>
      <w:szCs w:val="23"/>
    </w:rPr>
  </w:style>
  <w:style w:type="paragraph" w:customStyle="1" w:styleId="Bodytext20">
    <w:name w:val="Body text (2)"/>
    <w:basedOn w:val="Normal"/>
    <w:link w:val="Bodytext2"/>
    <w:pPr>
      <w:shd w:val="clear" w:color="auto" w:fill="FFFFFF"/>
      <w:spacing w:before="360" w:after="360" w:line="0" w:lineRule="atLeast"/>
    </w:pPr>
    <w:rPr>
      <w:rFonts w:ascii="Arial" w:eastAsia="Arial" w:hAnsi="Arial" w:cs="Arial"/>
      <w:b/>
      <w:bCs/>
      <w:sz w:val="23"/>
      <w:szCs w:val="23"/>
    </w:rPr>
  </w:style>
  <w:style w:type="paragraph" w:customStyle="1" w:styleId="Bodytext30">
    <w:name w:val="Body text (3)"/>
    <w:basedOn w:val="Normal"/>
    <w:link w:val="Bodytext3"/>
    <w:pPr>
      <w:shd w:val="clear" w:color="auto" w:fill="FFFFFF"/>
      <w:spacing w:before="1860" w:line="0" w:lineRule="atLeast"/>
    </w:pPr>
    <w:rPr>
      <w:rFonts w:ascii="Times New Roman" w:eastAsia="Times New Roman" w:hAnsi="Times New Roman" w:cs="Times New Roman"/>
      <w:sz w:val="11"/>
      <w:szCs w:val="11"/>
    </w:rPr>
  </w:style>
  <w:style w:type="paragraph" w:customStyle="1" w:styleId="Heading20">
    <w:name w:val="Heading #2"/>
    <w:basedOn w:val="Normal"/>
    <w:link w:val="Heading2"/>
    <w:pPr>
      <w:shd w:val="clear" w:color="auto" w:fill="FFFFFF"/>
      <w:spacing w:before="600" w:after="600" w:line="0" w:lineRule="atLeast"/>
      <w:outlineLvl w:val="1"/>
    </w:pPr>
    <w:rPr>
      <w:rFonts w:ascii="Arial" w:eastAsia="Arial" w:hAnsi="Arial" w:cs="Arial"/>
      <w:b/>
      <w:bCs/>
      <w:sz w:val="23"/>
      <w:szCs w:val="23"/>
    </w:rPr>
  </w:style>
  <w:style w:type="paragraph" w:customStyle="1" w:styleId="Bodytext40">
    <w:name w:val="Body text (4)"/>
    <w:basedOn w:val="Normal"/>
    <w:link w:val="Bodytext4"/>
    <w:pPr>
      <w:shd w:val="clear" w:color="auto" w:fill="FFFFFF"/>
      <w:spacing w:before="420" w:line="458" w:lineRule="exact"/>
    </w:pPr>
    <w:rPr>
      <w:rFonts w:ascii="Arial" w:eastAsia="Arial" w:hAnsi="Arial" w:cs="Arial"/>
      <w:sz w:val="19"/>
      <w:szCs w:val="19"/>
    </w:rPr>
  </w:style>
  <w:style w:type="paragraph" w:customStyle="1" w:styleId="Bodytext50">
    <w:name w:val="Body text (5)"/>
    <w:basedOn w:val="Normal"/>
    <w:link w:val="Bodytext5"/>
    <w:pPr>
      <w:shd w:val="clear" w:color="auto" w:fill="FFFFFF"/>
      <w:spacing w:line="458" w:lineRule="exact"/>
    </w:pPr>
    <w:rPr>
      <w:rFonts w:ascii="Arial" w:eastAsia="Arial" w:hAnsi="Arial" w:cs="Arial"/>
      <w:b/>
      <w:bCs/>
      <w:sz w:val="19"/>
      <w:szCs w:val="19"/>
    </w:rPr>
  </w:style>
  <w:style w:type="paragraph" w:customStyle="1" w:styleId="Bodytext60">
    <w:name w:val="Body text (6)"/>
    <w:basedOn w:val="Normal"/>
    <w:link w:val="Bodytext6"/>
    <w:pPr>
      <w:shd w:val="clear" w:color="auto" w:fill="FFFFFF"/>
      <w:spacing w:before="600" w:after="780" w:line="0" w:lineRule="atLeast"/>
    </w:pPr>
    <w:rPr>
      <w:rFonts w:ascii="Times New Roman" w:eastAsia="Times New Roman" w:hAnsi="Times New Roman" w:cs="Times New Roman"/>
      <w:b/>
      <w:bCs/>
      <w:sz w:val="28"/>
      <w:szCs w:val="28"/>
    </w:rPr>
  </w:style>
  <w:style w:type="paragraph" w:customStyle="1" w:styleId="Bodytext70">
    <w:name w:val="Body text (7)"/>
    <w:basedOn w:val="Normal"/>
    <w:link w:val="Bodytext7"/>
    <w:pPr>
      <w:shd w:val="clear" w:color="auto" w:fill="FFFFFF"/>
      <w:spacing w:before="780" w:after="780" w:line="276" w:lineRule="exact"/>
      <w:jc w:val="both"/>
    </w:pPr>
    <w:rPr>
      <w:rFonts w:ascii="Times New Roman" w:eastAsia="Times New Roman" w:hAnsi="Times New Roman" w:cs="Times New Roman"/>
      <w:b/>
      <w:bCs/>
      <w:sz w:val="23"/>
      <w:szCs w:val="23"/>
    </w:rPr>
  </w:style>
  <w:style w:type="paragraph" w:customStyle="1" w:styleId="Bodytext80">
    <w:name w:val="Body text (8)"/>
    <w:basedOn w:val="Normal"/>
    <w:link w:val="Bodytext8"/>
    <w:pPr>
      <w:shd w:val="clear" w:color="auto" w:fill="FFFFFF"/>
      <w:spacing w:before="780" w:line="276" w:lineRule="exact"/>
      <w:jc w:val="both"/>
    </w:pPr>
    <w:rPr>
      <w:rFonts w:ascii="Times New Roman" w:eastAsia="Times New Roman" w:hAnsi="Times New Roman" w:cs="Times New Roman"/>
      <w:sz w:val="23"/>
      <w:szCs w:val="23"/>
    </w:rPr>
  </w:style>
  <w:style w:type="paragraph" w:customStyle="1" w:styleId="Bodytext90">
    <w:name w:val="Body text (9)"/>
    <w:basedOn w:val="Normal"/>
    <w:link w:val="Bodytext9"/>
    <w:pPr>
      <w:shd w:val="clear" w:color="auto" w:fill="FFFFFF"/>
      <w:spacing w:before="360" w:after="240" w:line="293" w:lineRule="exact"/>
      <w:jc w:val="both"/>
    </w:pPr>
    <w:rPr>
      <w:rFonts w:ascii="Times New Roman" w:eastAsia="Times New Roman" w:hAnsi="Times New Roman" w:cs="Times New Roman"/>
      <w:sz w:val="21"/>
      <w:szCs w:val="21"/>
    </w:rPr>
  </w:style>
  <w:style w:type="paragraph" w:customStyle="1" w:styleId="Bodytext100">
    <w:name w:val="Body text (10)"/>
    <w:basedOn w:val="Normal"/>
    <w:link w:val="Bodytext10"/>
    <w:pPr>
      <w:shd w:val="clear" w:color="auto" w:fill="FFFFFF"/>
      <w:spacing w:before="180" w:after="720" w:line="0" w:lineRule="atLeast"/>
      <w:jc w:val="both"/>
    </w:pPr>
    <w:rPr>
      <w:rFonts w:ascii="Arial" w:eastAsia="Arial" w:hAnsi="Arial" w:cs="Arial"/>
      <w:spacing w:val="-10"/>
      <w:sz w:val="19"/>
      <w:szCs w:val="19"/>
    </w:rPr>
  </w:style>
  <w:style w:type="paragraph" w:customStyle="1" w:styleId="Bodytext110">
    <w:name w:val="Body text (11)"/>
    <w:basedOn w:val="Normal"/>
    <w:link w:val="Bodytext11"/>
    <w:pPr>
      <w:shd w:val="clear" w:color="auto" w:fill="FFFFFF"/>
      <w:spacing w:before="720" w:after="300" w:line="0" w:lineRule="atLeast"/>
      <w:jc w:val="both"/>
    </w:pPr>
    <w:rPr>
      <w:rFonts w:ascii="Arial" w:eastAsia="Arial" w:hAnsi="Arial" w:cs="Arial"/>
      <w:b/>
      <w:bCs/>
      <w:sz w:val="15"/>
      <w:szCs w:val="15"/>
    </w:rPr>
  </w:style>
  <w:style w:type="paragraph" w:customStyle="1" w:styleId="Bodytext120">
    <w:name w:val="Body text (12)"/>
    <w:basedOn w:val="Normal"/>
    <w:link w:val="Bodytext12"/>
    <w:pPr>
      <w:shd w:val="clear" w:color="auto" w:fill="FFFFFF"/>
      <w:spacing w:before="300" w:after="180" w:line="240" w:lineRule="exact"/>
      <w:jc w:val="both"/>
    </w:pPr>
    <w:rPr>
      <w:rFonts w:ascii="Arial" w:eastAsia="Arial" w:hAnsi="Arial" w:cs="Arial"/>
      <w:sz w:val="15"/>
      <w:szCs w:val="15"/>
    </w:rPr>
  </w:style>
  <w:style w:type="paragraph" w:styleId="Cabealho">
    <w:name w:val="header"/>
    <w:basedOn w:val="Normal"/>
    <w:link w:val="CabealhoChar"/>
    <w:uiPriority w:val="99"/>
    <w:unhideWhenUsed/>
    <w:rsid w:val="00924B15"/>
    <w:pPr>
      <w:tabs>
        <w:tab w:val="center" w:pos="4252"/>
        <w:tab w:val="right" w:pos="8504"/>
      </w:tabs>
    </w:pPr>
  </w:style>
  <w:style w:type="character" w:customStyle="1" w:styleId="CabealhoChar">
    <w:name w:val="Cabeçalho Char"/>
    <w:basedOn w:val="Fontepargpadro"/>
    <w:link w:val="Cabealho"/>
    <w:uiPriority w:val="99"/>
    <w:rsid w:val="00924B15"/>
    <w:rPr>
      <w:color w:val="000000"/>
    </w:rPr>
  </w:style>
  <w:style w:type="paragraph" w:styleId="Rodap">
    <w:name w:val="footer"/>
    <w:basedOn w:val="Normal"/>
    <w:link w:val="RodapChar"/>
    <w:uiPriority w:val="99"/>
    <w:unhideWhenUsed/>
    <w:rsid w:val="00924B15"/>
    <w:pPr>
      <w:tabs>
        <w:tab w:val="center" w:pos="4252"/>
        <w:tab w:val="right" w:pos="8504"/>
      </w:tabs>
    </w:pPr>
  </w:style>
  <w:style w:type="character" w:customStyle="1" w:styleId="RodapChar">
    <w:name w:val="Rodapé Char"/>
    <w:basedOn w:val="Fontepargpadro"/>
    <w:link w:val="Rodap"/>
    <w:uiPriority w:val="99"/>
    <w:rsid w:val="00924B15"/>
    <w:rPr>
      <w:color w:val="000000"/>
    </w:rPr>
  </w:style>
  <w:style w:type="table" w:styleId="Tabelacomgrade">
    <w:name w:val="Table Grid"/>
    <w:basedOn w:val="Tabelanormal"/>
    <w:uiPriority w:val="39"/>
    <w:rsid w:val="00A06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6ADC6-25D1-4663-B608-1053A435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1455</Words>
  <Characters>7861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Processo_22.181.377-4_1.pdf</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Processo_22.181.377-4_1.pdf</dc:title>
  <dc:subject>Volume do protocolo</dc:subject>
  <dc:creator>luciano.sat</dc:creator>
  <cp:keywords/>
  <cp:lastModifiedBy>Luciano Barroso Zanluchi</cp:lastModifiedBy>
  <cp:revision>6</cp:revision>
  <dcterms:created xsi:type="dcterms:W3CDTF">2026-07-15T19:03:00Z</dcterms:created>
  <dcterms:modified xsi:type="dcterms:W3CDTF">2026-07-15T19:31:00Z</dcterms:modified>
</cp:coreProperties>
</file>