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2AD6" w14:textId="30DA0AE9" w:rsidR="00284BCA" w:rsidRPr="00D27211" w:rsidRDefault="001D145D" w:rsidP="001C3603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D27211">
        <w:rPr>
          <w:rFonts w:cs="Arial"/>
          <w:b/>
          <w:bCs/>
          <w:sz w:val="24"/>
          <w:szCs w:val="24"/>
        </w:rPr>
        <w:t>COTAÇÃO</w:t>
      </w:r>
      <w:r w:rsidR="00B706E2">
        <w:rPr>
          <w:rFonts w:cs="Arial"/>
          <w:b/>
          <w:bCs/>
          <w:sz w:val="24"/>
          <w:szCs w:val="24"/>
        </w:rPr>
        <w:t xml:space="preserve"> – PESQUISA DE PREÇOS</w:t>
      </w:r>
    </w:p>
    <w:p w14:paraId="338D63C1" w14:textId="77777777" w:rsidR="0068328F" w:rsidRPr="00D27211" w:rsidRDefault="0068328F" w:rsidP="0068328F">
      <w:pPr>
        <w:rPr>
          <w:rFonts w:cs="Arial"/>
          <w:sz w:val="24"/>
          <w:szCs w:val="24"/>
        </w:rPr>
      </w:pPr>
    </w:p>
    <w:p w14:paraId="5238C126" w14:textId="77777777" w:rsidR="00A815B1" w:rsidRPr="00D27211" w:rsidRDefault="00A815B1" w:rsidP="0068328F">
      <w:pPr>
        <w:rPr>
          <w:rFonts w:cs="Arial"/>
          <w:sz w:val="24"/>
          <w:szCs w:val="24"/>
        </w:rPr>
      </w:pPr>
    </w:p>
    <w:p w14:paraId="25543655" w14:textId="57AD9490" w:rsidR="0068328F" w:rsidRPr="00D27211" w:rsidRDefault="000B4A89" w:rsidP="0068328F">
      <w:pPr>
        <w:rPr>
          <w:rFonts w:cs="Arial"/>
          <w:sz w:val="24"/>
          <w:szCs w:val="24"/>
        </w:rPr>
      </w:pPr>
      <w:r w:rsidRPr="00D27211">
        <w:rPr>
          <w:rFonts w:cs="Arial"/>
          <w:sz w:val="24"/>
          <w:szCs w:val="24"/>
        </w:rPr>
        <w:t>Protocolo</w:t>
      </w:r>
      <w:r w:rsidR="002E55B7" w:rsidRPr="00D27211">
        <w:rPr>
          <w:rFonts w:cs="Arial"/>
          <w:sz w:val="24"/>
          <w:szCs w:val="24"/>
        </w:rPr>
        <w:t xml:space="preserve">: </w:t>
      </w:r>
      <w:r w:rsidR="00146369" w:rsidRPr="00D27211">
        <w:rPr>
          <w:rFonts w:cs="Arial"/>
          <w:color w:val="FF0000"/>
          <w:sz w:val="24"/>
          <w:szCs w:val="24"/>
          <w:highlight w:val="yellow"/>
        </w:rPr>
        <w:t>00.000.000-0</w:t>
      </w:r>
    </w:p>
    <w:p w14:paraId="5E853D9E" w14:textId="7E95515B" w:rsidR="00284BCA" w:rsidRPr="00D27211" w:rsidRDefault="000B4A89" w:rsidP="0068328F">
      <w:pPr>
        <w:rPr>
          <w:rFonts w:cs="Arial"/>
          <w:sz w:val="24"/>
          <w:szCs w:val="24"/>
        </w:rPr>
      </w:pPr>
      <w:r w:rsidRPr="00D27211">
        <w:rPr>
          <w:rFonts w:cs="Arial"/>
          <w:sz w:val="24"/>
          <w:szCs w:val="24"/>
        </w:rPr>
        <w:t>Requisição de Serviço</w:t>
      </w:r>
      <w:r w:rsidR="00284BCA" w:rsidRPr="00D27211">
        <w:rPr>
          <w:rFonts w:cs="Arial"/>
          <w:sz w:val="24"/>
          <w:szCs w:val="24"/>
        </w:rPr>
        <w:t xml:space="preserve">: </w:t>
      </w:r>
      <w:r w:rsidR="00284BCA" w:rsidRPr="00D27211">
        <w:rPr>
          <w:rFonts w:cs="Arial"/>
          <w:color w:val="FF0000"/>
          <w:sz w:val="24"/>
          <w:szCs w:val="24"/>
          <w:highlight w:val="yellow"/>
        </w:rPr>
        <w:t>0000/0000</w:t>
      </w:r>
    </w:p>
    <w:p w14:paraId="5EDCB5A8" w14:textId="3127ACE3" w:rsidR="0068328F" w:rsidRPr="00D27211" w:rsidRDefault="000B4A89" w:rsidP="0068328F">
      <w:pPr>
        <w:rPr>
          <w:rFonts w:cs="Arial"/>
          <w:color w:val="FF0000"/>
          <w:sz w:val="24"/>
          <w:szCs w:val="24"/>
        </w:rPr>
      </w:pPr>
      <w:r w:rsidRPr="00D27211">
        <w:rPr>
          <w:rFonts w:cs="Arial"/>
          <w:sz w:val="24"/>
          <w:szCs w:val="24"/>
        </w:rPr>
        <w:t>Objeto</w:t>
      </w:r>
      <w:r w:rsidR="002E55B7" w:rsidRPr="00D27211">
        <w:rPr>
          <w:rFonts w:cs="Arial"/>
          <w:sz w:val="24"/>
          <w:szCs w:val="24"/>
        </w:rPr>
        <w:t xml:space="preserve">: </w:t>
      </w:r>
      <w:r w:rsidR="00146369" w:rsidRPr="00D27211">
        <w:rPr>
          <w:rFonts w:cs="Arial"/>
          <w:color w:val="FF0000"/>
          <w:sz w:val="24"/>
          <w:szCs w:val="24"/>
          <w:highlight w:val="yellow"/>
        </w:rPr>
        <w:t>NONONONONONONONONONONONONONO</w:t>
      </w:r>
    </w:p>
    <w:p w14:paraId="3B759FD9" w14:textId="70FE3676" w:rsidR="001D145D" w:rsidRPr="00D27211" w:rsidRDefault="001D145D" w:rsidP="0068328F">
      <w:pPr>
        <w:rPr>
          <w:rFonts w:cs="Arial"/>
          <w:color w:val="FF0000"/>
          <w:sz w:val="24"/>
          <w:szCs w:val="24"/>
        </w:rPr>
      </w:pPr>
      <w:r w:rsidRPr="00503250">
        <w:rPr>
          <w:rFonts w:cs="Arial"/>
          <w:sz w:val="24"/>
          <w:szCs w:val="24"/>
        </w:rPr>
        <w:t>Prazo para envio</w:t>
      </w:r>
      <w:r w:rsidR="00503250">
        <w:rPr>
          <w:rFonts w:cs="Arial"/>
          <w:sz w:val="24"/>
          <w:szCs w:val="24"/>
        </w:rPr>
        <w:t xml:space="preserve"> da cotação</w:t>
      </w:r>
      <w:r w:rsidRPr="00503250">
        <w:rPr>
          <w:rFonts w:cs="Arial"/>
          <w:sz w:val="24"/>
          <w:szCs w:val="24"/>
        </w:rPr>
        <w:t xml:space="preserve">: </w:t>
      </w:r>
      <w:r w:rsidRPr="00D27211">
        <w:rPr>
          <w:rFonts w:cs="Arial"/>
          <w:color w:val="FF0000"/>
          <w:sz w:val="24"/>
          <w:szCs w:val="24"/>
        </w:rPr>
        <w:t xml:space="preserve">até </w:t>
      </w:r>
      <w:r w:rsidRPr="00503250">
        <w:rPr>
          <w:rFonts w:cs="Arial"/>
          <w:color w:val="FF0000"/>
          <w:sz w:val="24"/>
          <w:szCs w:val="24"/>
          <w:highlight w:val="yellow"/>
        </w:rPr>
        <w:t>XX</w:t>
      </w:r>
      <w:r w:rsidRPr="00D27211">
        <w:rPr>
          <w:rFonts w:cs="Arial"/>
          <w:color w:val="FF0000"/>
          <w:sz w:val="24"/>
          <w:szCs w:val="24"/>
        </w:rPr>
        <w:t xml:space="preserve"> dias</w:t>
      </w:r>
      <w:r w:rsidR="00503250">
        <w:rPr>
          <w:rFonts w:cs="Arial"/>
          <w:color w:val="FF0000"/>
          <w:sz w:val="24"/>
          <w:szCs w:val="24"/>
        </w:rPr>
        <w:t xml:space="preserve"> úteis</w:t>
      </w:r>
      <w:r w:rsidRPr="00D27211">
        <w:rPr>
          <w:rFonts w:cs="Arial"/>
          <w:color w:val="FF0000"/>
          <w:sz w:val="24"/>
          <w:szCs w:val="24"/>
        </w:rPr>
        <w:t>.</w:t>
      </w:r>
    </w:p>
    <w:p w14:paraId="2B52424B" w14:textId="77777777" w:rsidR="001D145D" w:rsidRPr="00D27211" w:rsidRDefault="001D145D" w:rsidP="0068328F">
      <w:pPr>
        <w:rPr>
          <w:rFonts w:cs="Arial"/>
          <w:color w:val="FF0000"/>
          <w:sz w:val="24"/>
          <w:szCs w:val="24"/>
        </w:rPr>
      </w:pPr>
    </w:p>
    <w:p w14:paraId="6101C1E7" w14:textId="60E916A0" w:rsidR="00530B66" w:rsidRPr="00D27211" w:rsidRDefault="00530B66" w:rsidP="00530B66">
      <w:pPr>
        <w:rPr>
          <w:rFonts w:cs="Arial"/>
          <w:sz w:val="24"/>
          <w:szCs w:val="24"/>
          <w:highlight w:val="cyan"/>
        </w:rPr>
      </w:pPr>
      <w:r w:rsidRPr="00D27211">
        <w:rPr>
          <w:rFonts w:cs="Arial"/>
          <w:sz w:val="24"/>
          <w:szCs w:val="24"/>
          <w:highlight w:val="cyan"/>
        </w:rPr>
        <w:t xml:space="preserve">Nota explicativa 1: </w:t>
      </w:r>
    </w:p>
    <w:p w14:paraId="1B78A6F8" w14:textId="7D74B61E" w:rsidR="00530B66" w:rsidRPr="00D27211" w:rsidRDefault="00530B66" w:rsidP="00530B66">
      <w:pPr>
        <w:rPr>
          <w:rFonts w:cs="Arial"/>
          <w:sz w:val="24"/>
          <w:szCs w:val="24"/>
          <w:highlight w:val="cyan"/>
        </w:rPr>
      </w:pPr>
      <w:r w:rsidRPr="00D27211">
        <w:rPr>
          <w:rFonts w:cs="Arial"/>
          <w:sz w:val="24"/>
          <w:szCs w:val="24"/>
          <w:highlight w:val="cyan"/>
        </w:rPr>
        <w:t>(Obs. As notas explicativas são meramente orientativas. Portanto, devem ser excluídas do texto</w:t>
      </w:r>
      <w:r w:rsidR="00303B1A">
        <w:rPr>
          <w:rFonts w:cs="Arial"/>
          <w:sz w:val="24"/>
          <w:szCs w:val="24"/>
          <w:highlight w:val="cyan"/>
        </w:rPr>
        <w:t>, antes de enviar para o fornecedor</w:t>
      </w:r>
      <w:r w:rsidRPr="00D27211">
        <w:rPr>
          <w:rFonts w:cs="Arial"/>
          <w:sz w:val="24"/>
          <w:szCs w:val="24"/>
          <w:highlight w:val="cyan"/>
        </w:rPr>
        <w:t>)</w:t>
      </w:r>
    </w:p>
    <w:p w14:paraId="1A7CCFFA" w14:textId="676B8ED1" w:rsidR="001D145D" w:rsidRDefault="001D145D" w:rsidP="00530B66">
      <w:pPr>
        <w:rPr>
          <w:rFonts w:cs="Arial"/>
          <w:b/>
          <w:bCs/>
          <w:sz w:val="24"/>
          <w:szCs w:val="24"/>
          <w:u w:val="single"/>
        </w:rPr>
      </w:pPr>
      <w:r w:rsidRPr="008F3AD0">
        <w:rPr>
          <w:rFonts w:cs="Arial"/>
          <w:b/>
          <w:bCs/>
          <w:sz w:val="24"/>
          <w:szCs w:val="24"/>
          <w:highlight w:val="cyan"/>
        </w:rPr>
        <w:t xml:space="preserve">O prazo dado ao fornecedor para o envio do orçamento </w:t>
      </w:r>
      <w:r w:rsidRPr="008F3AD0">
        <w:rPr>
          <w:rFonts w:cs="Arial"/>
          <w:b/>
          <w:bCs/>
          <w:sz w:val="24"/>
          <w:szCs w:val="24"/>
          <w:highlight w:val="cyan"/>
          <w:u w:val="single"/>
        </w:rPr>
        <w:t>não deve ser menor do que 5 dias úteis.</w:t>
      </w:r>
    </w:p>
    <w:p w14:paraId="6E689E06" w14:textId="77777777" w:rsidR="006B51FA" w:rsidRPr="00D27211" w:rsidRDefault="006B51FA" w:rsidP="006B51FA">
      <w:pPr>
        <w:spacing w:line="360" w:lineRule="auto"/>
        <w:ind w:right="0" w:firstLine="851"/>
        <w:rPr>
          <w:rFonts w:cs="Arial"/>
          <w:sz w:val="24"/>
          <w:szCs w:val="24"/>
        </w:rPr>
      </w:pPr>
    </w:p>
    <w:p w14:paraId="7095E8FD" w14:textId="763D3166" w:rsidR="001D145D" w:rsidRDefault="00127EEE" w:rsidP="006B51FA">
      <w:pPr>
        <w:spacing w:line="360" w:lineRule="auto"/>
        <w:ind w:right="0" w:firstLine="85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Solicita-se</w:t>
      </w:r>
      <w:r w:rsidR="001D145D" w:rsidRPr="00D27211">
        <w:rPr>
          <w:rFonts w:cs="Arial"/>
          <w:sz w:val="24"/>
          <w:szCs w:val="24"/>
        </w:rPr>
        <w:t xml:space="preserve"> a cotação para o(s) item(s) abaixo que forem de sua comercialização.</w:t>
      </w:r>
      <w:r>
        <w:rPr>
          <w:rFonts w:cs="Arial"/>
          <w:sz w:val="24"/>
          <w:szCs w:val="24"/>
        </w:rPr>
        <w:t xml:space="preserve"> Ressalta-se</w:t>
      </w:r>
      <w:r w:rsidR="001D145D" w:rsidRPr="00D27211">
        <w:rPr>
          <w:rFonts w:cs="Arial"/>
          <w:sz w:val="24"/>
          <w:szCs w:val="24"/>
        </w:rPr>
        <w:t xml:space="preserve"> que sua proposta deve estar de acordo com o especificado.</w:t>
      </w:r>
      <w:r w:rsidR="00664E13">
        <w:rPr>
          <w:rFonts w:cs="Arial"/>
          <w:sz w:val="24"/>
          <w:szCs w:val="24"/>
        </w:rPr>
        <w:t xml:space="preserve"> O valor total deve considerar a entrega do produto</w:t>
      </w:r>
      <w:r>
        <w:rPr>
          <w:rFonts w:cs="Arial"/>
          <w:sz w:val="24"/>
          <w:szCs w:val="24"/>
        </w:rPr>
        <w:t xml:space="preserve"> ou execução do serviço</w:t>
      </w:r>
      <w:r w:rsidR="00664E13">
        <w:rPr>
          <w:rFonts w:cs="Arial"/>
          <w:sz w:val="24"/>
          <w:szCs w:val="24"/>
        </w:rPr>
        <w:t xml:space="preserve"> nas dependências da Universidade Estadual de Londrina. </w:t>
      </w:r>
    </w:p>
    <w:p w14:paraId="355562CD" w14:textId="77777777" w:rsidR="00127EEE" w:rsidRPr="00D27211" w:rsidRDefault="00127EEE" w:rsidP="006B51FA">
      <w:pPr>
        <w:spacing w:line="360" w:lineRule="auto"/>
        <w:ind w:right="0" w:firstLine="851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"/>
        <w:gridCol w:w="1000"/>
        <w:gridCol w:w="967"/>
        <w:gridCol w:w="895"/>
        <w:gridCol w:w="3009"/>
        <w:gridCol w:w="923"/>
        <w:gridCol w:w="687"/>
        <w:gridCol w:w="817"/>
      </w:tblGrid>
      <w:tr w:rsidR="00D27211" w:rsidRPr="00D27211" w14:paraId="5F2A48D3" w14:textId="77777777" w:rsidTr="004534CC">
        <w:tc>
          <w:tcPr>
            <w:tcW w:w="772" w:type="dxa"/>
          </w:tcPr>
          <w:p w14:paraId="2578F248" w14:textId="0CAD09BA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r w:rsidRPr="00783B19">
              <w:rPr>
                <w:rFonts w:cs="Arial"/>
                <w:b/>
                <w:bCs/>
              </w:rPr>
              <w:t>Item</w:t>
            </w:r>
          </w:p>
        </w:tc>
        <w:tc>
          <w:tcPr>
            <w:tcW w:w="1007" w:type="dxa"/>
          </w:tcPr>
          <w:p w14:paraId="2BF37B31" w14:textId="0E8CF9EF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r w:rsidRPr="00783B19">
              <w:rPr>
                <w:rFonts w:cs="Arial"/>
                <w:b/>
                <w:bCs/>
              </w:rPr>
              <w:t>Código</w:t>
            </w:r>
          </w:p>
        </w:tc>
        <w:tc>
          <w:tcPr>
            <w:tcW w:w="975" w:type="dxa"/>
          </w:tcPr>
          <w:p w14:paraId="36C9C1C5" w14:textId="60764066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r w:rsidRPr="00783B19">
              <w:rPr>
                <w:rFonts w:cs="Arial"/>
                <w:b/>
                <w:bCs/>
              </w:rPr>
              <w:t>Quant.</w:t>
            </w:r>
          </w:p>
        </w:tc>
        <w:tc>
          <w:tcPr>
            <w:tcW w:w="770" w:type="dxa"/>
          </w:tcPr>
          <w:p w14:paraId="751B7A88" w14:textId="5F0E5244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proofErr w:type="spellStart"/>
            <w:r w:rsidRPr="00783B19">
              <w:rPr>
                <w:rFonts w:cs="Arial"/>
                <w:b/>
                <w:bCs/>
              </w:rPr>
              <w:t>U</w:t>
            </w:r>
            <w:r w:rsidR="00783B19" w:rsidRPr="00783B19">
              <w:rPr>
                <w:rFonts w:cs="Arial"/>
                <w:b/>
                <w:bCs/>
              </w:rPr>
              <w:t>nd</w:t>
            </w:r>
            <w:proofErr w:type="spellEnd"/>
            <w:r w:rsidR="00783B19" w:rsidRPr="00783B19">
              <w:rPr>
                <w:rFonts w:cs="Arial"/>
                <w:b/>
                <w:bCs/>
              </w:rPr>
              <w:t>. Padrão</w:t>
            </w:r>
          </w:p>
        </w:tc>
        <w:tc>
          <w:tcPr>
            <w:tcW w:w="3083" w:type="dxa"/>
          </w:tcPr>
          <w:p w14:paraId="3A3896B0" w14:textId="366A2F67" w:rsidR="00D27211" w:rsidRPr="00783B19" w:rsidRDefault="00664E13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r w:rsidRPr="00783B19">
              <w:rPr>
                <w:rFonts w:cs="Arial"/>
                <w:b/>
                <w:bCs/>
              </w:rPr>
              <w:t>Descrição do objeto</w:t>
            </w:r>
          </w:p>
        </w:tc>
        <w:tc>
          <w:tcPr>
            <w:tcW w:w="932" w:type="dxa"/>
          </w:tcPr>
          <w:p w14:paraId="27F9AB57" w14:textId="27E16302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r w:rsidRPr="00783B19">
              <w:rPr>
                <w:rFonts w:cs="Arial"/>
                <w:b/>
                <w:bCs/>
              </w:rPr>
              <w:t>Marca</w:t>
            </w:r>
          </w:p>
        </w:tc>
        <w:tc>
          <w:tcPr>
            <w:tcW w:w="697" w:type="dxa"/>
          </w:tcPr>
          <w:p w14:paraId="302EF46F" w14:textId="1453FDA2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proofErr w:type="spellStart"/>
            <w:r w:rsidRPr="00783B19">
              <w:rPr>
                <w:rFonts w:cs="Arial"/>
                <w:b/>
                <w:bCs/>
              </w:rPr>
              <w:t>Vlr</w:t>
            </w:r>
            <w:proofErr w:type="spellEnd"/>
            <w:r w:rsidRPr="00783B19">
              <w:rPr>
                <w:rFonts w:cs="Arial"/>
                <w:b/>
                <w:bCs/>
              </w:rPr>
              <w:t>. Un.</w:t>
            </w:r>
          </w:p>
        </w:tc>
        <w:tc>
          <w:tcPr>
            <w:tcW w:w="825" w:type="dxa"/>
          </w:tcPr>
          <w:p w14:paraId="14641946" w14:textId="32A48EC2" w:rsidR="00D27211" w:rsidRPr="00783B19" w:rsidRDefault="00D27211" w:rsidP="00783B19">
            <w:pPr>
              <w:ind w:right="0"/>
              <w:jc w:val="center"/>
              <w:rPr>
                <w:rFonts w:cs="Arial"/>
                <w:b/>
                <w:bCs/>
              </w:rPr>
            </w:pPr>
            <w:proofErr w:type="spellStart"/>
            <w:r w:rsidRPr="00783B19">
              <w:rPr>
                <w:rFonts w:cs="Arial"/>
                <w:b/>
                <w:bCs/>
              </w:rPr>
              <w:t>Vlr</w:t>
            </w:r>
            <w:proofErr w:type="spellEnd"/>
            <w:r w:rsidRPr="00783B19">
              <w:rPr>
                <w:rFonts w:cs="Arial"/>
                <w:b/>
                <w:bCs/>
              </w:rPr>
              <w:t>. Total</w:t>
            </w:r>
          </w:p>
        </w:tc>
      </w:tr>
      <w:tr w:rsidR="00783B19" w:rsidRPr="00D27211" w14:paraId="4CB85D7F" w14:textId="77777777" w:rsidTr="004534CC">
        <w:tc>
          <w:tcPr>
            <w:tcW w:w="772" w:type="dxa"/>
          </w:tcPr>
          <w:p w14:paraId="7438C1E8" w14:textId="5A6135A3" w:rsidR="00D27211" w:rsidRPr="006F597F" w:rsidRDefault="00783B19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/>
                <w:color w:val="FF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07" w:type="dxa"/>
          </w:tcPr>
          <w:p w14:paraId="4073D9C4" w14:textId="28441DAC" w:rsidR="00D27211" w:rsidRPr="006F597F" w:rsidRDefault="00783B19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/>
                <w:color w:val="FF0000"/>
                <w:sz w:val="24"/>
                <w:szCs w:val="24"/>
                <w:highlight w:val="yellow"/>
              </w:rPr>
              <w:t>3994</w:t>
            </w:r>
          </w:p>
        </w:tc>
        <w:tc>
          <w:tcPr>
            <w:tcW w:w="975" w:type="dxa"/>
          </w:tcPr>
          <w:p w14:paraId="3776110A" w14:textId="3CF07065" w:rsidR="00D27211" w:rsidRPr="006F597F" w:rsidRDefault="00783B19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cs="Arial"/>
                <w:color w:val="FF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770" w:type="dxa"/>
          </w:tcPr>
          <w:p w14:paraId="4778887F" w14:textId="08DF21EC" w:rsidR="00D27211" w:rsidRPr="006F597F" w:rsidRDefault="00D27211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14:paraId="76193E22" w14:textId="3630583D" w:rsidR="00D27211" w:rsidRPr="00783B19" w:rsidRDefault="00783B19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  <w:r w:rsidRPr="00783B19">
              <w:rPr>
                <w:rFonts w:cs="Arial"/>
                <w:color w:val="FF0000"/>
                <w:sz w:val="24"/>
                <w:szCs w:val="24"/>
                <w:highlight w:val="yellow"/>
              </w:rPr>
              <w:t>CAFE EM PO TORRADO E MOIDO, ALTO VÁCUO, PACOTE COM 500G. EXTRA FORTE, COM SELO DE PUREZA E DE QUALIDADE DA ABIC (PROGRAMA PQC-ABIC), QUALIDADE COM NOTA IGUAL OU SUPERIOR A 4,5 PONTOS NA ESCALA DE ZERO A DEZ, VALIDADE MINIMA DE DOZE MESES. (APRESENTAR CERTIFICADO DO SELO DE QUALIDADE - EMITIDO PELA ABIC).</w:t>
            </w:r>
          </w:p>
        </w:tc>
        <w:tc>
          <w:tcPr>
            <w:tcW w:w="932" w:type="dxa"/>
          </w:tcPr>
          <w:p w14:paraId="4171A1ED" w14:textId="77777777" w:rsidR="00D27211" w:rsidRPr="00D27211" w:rsidRDefault="00D27211" w:rsidP="00D27211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3F5DD970" w14:textId="77777777" w:rsidR="00D27211" w:rsidRPr="00D27211" w:rsidRDefault="00D27211" w:rsidP="00D27211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0E6B7D73" w14:textId="77777777" w:rsidR="00D27211" w:rsidRPr="00D27211" w:rsidRDefault="00D27211" w:rsidP="00D27211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783B19" w:rsidRPr="00D27211" w14:paraId="729213E9" w14:textId="77777777" w:rsidTr="004534CC">
        <w:tc>
          <w:tcPr>
            <w:tcW w:w="772" w:type="dxa"/>
          </w:tcPr>
          <w:p w14:paraId="57E7BE3B" w14:textId="58E41E3A" w:rsidR="00D27211" w:rsidRPr="006F597F" w:rsidRDefault="00D27211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</w:tcPr>
          <w:p w14:paraId="7079C941" w14:textId="038D257F" w:rsidR="00D27211" w:rsidRPr="006F597F" w:rsidRDefault="00D27211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75" w:type="dxa"/>
          </w:tcPr>
          <w:p w14:paraId="0B2AAB11" w14:textId="00457459" w:rsidR="00D27211" w:rsidRPr="006F597F" w:rsidRDefault="00D27211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70" w:type="dxa"/>
          </w:tcPr>
          <w:p w14:paraId="7EF166BE" w14:textId="149A5898" w:rsidR="00D27211" w:rsidRPr="006F597F" w:rsidRDefault="00D27211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</w:tcPr>
          <w:p w14:paraId="0DFF7060" w14:textId="200C580B" w:rsidR="00D27211" w:rsidRPr="006F597F" w:rsidRDefault="00D27211" w:rsidP="00D27211">
            <w:pPr>
              <w:spacing w:line="360" w:lineRule="auto"/>
              <w:ind w:right="0"/>
              <w:rPr>
                <w:rFonts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32" w:type="dxa"/>
          </w:tcPr>
          <w:p w14:paraId="1B86D557" w14:textId="77777777" w:rsidR="00D27211" w:rsidRPr="00D27211" w:rsidRDefault="00D27211" w:rsidP="00D27211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697" w:type="dxa"/>
          </w:tcPr>
          <w:p w14:paraId="1EB32281" w14:textId="77777777" w:rsidR="00D27211" w:rsidRPr="00D27211" w:rsidRDefault="00D27211" w:rsidP="00D27211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  <w:tc>
          <w:tcPr>
            <w:tcW w:w="825" w:type="dxa"/>
          </w:tcPr>
          <w:p w14:paraId="593F75AB" w14:textId="77777777" w:rsidR="00D27211" w:rsidRPr="00D27211" w:rsidRDefault="00D27211" w:rsidP="00D27211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</w:tbl>
    <w:p w14:paraId="78E45486" w14:textId="77777777" w:rsidR="00841FEA" w:rsidRDefault="00841FEA" w:rsidP="004534CC">
      <w:pPr>
        <w:rPr>
          <w:rFonts w:cs="Arial"/>
          <w:sz w:val="24"/>
          <w:szCs w:val="24"/>
          <w:highlight w:val="cyan"/>
        </w:rPr>
      </w:pPr>
    </w:p>
    <w:p w14:paraId="6541FD5C" w14:textId="77777777" w:rsidR="0077503B" w:rsidRDefault="0077503B" w:rsidP="004534CC">
      <w:pPr>
        <w:rPr>
          <w:rFonts w:cs="Arial"/>
          <w:sz w:val="24"/>
          <w:szCs w:val="24"/>
          <w:highlight w:val="cyan"/>
        </w:rPr>
      </w:pPr>
    </w:p>
    <w:p w14:paraId="3E2EAE27" w14:textId="7EF78633" w:rsidR="004534CC" w:rsidRPr="00D27211" w:rsidRDefault="004534CC" w:rsidP="004534CC">
      <w:pPr>
        <w:rPr>
          <w:rFonts w:cs="Arial"/>
          <w:sz w:val="24"/>
          <w:szCs w:val="24"/>
          <w:highlight w:val="cyan"/>
        </w:rPr>
      </w:pPr>
      <w:r w:rsidRPr="00D27211">
        <w:rPr>
          <w:rFonts w:cs="Arial"/>
          <w:sz w:val="24"/>
          <w:szCs w:val="24"/>
          <w:highlight w:val="cyan"/>
        </w:rPr>
        <w:t xml:space="preserve">Nota explicativa </w:t>
      </w:r>
      <w:r>
        <w:rPr>
          <w:rFonts w:cs="Arial"/>
          <w:sz w:val="24"/>
          <w:szCs w:val="24"/>
          <w:highlight w:val="cyan"/>
        </w:rPr>
        <w:t>2</w:t>
      </w:r>
      <w:r w:rsidRPr="00D27211">
        <w:rPr>
          <w:rFonts w:cs="Arial"/>
          <w:sz w:val="24"/>
          <w:szCs w:val="24"/>
          <w:highlight w:val="cyan"/>
        </w:rPr>
        <w:t xml:space="preserve">: </w:t>
      </w:r>
    </w:p>
    <w:p w14:paraId="1FDBD188" w14:textId="7E805488" w:rsidR="004534CC" w:rsidRPr="004534CC" w:rsidRDefault="004534CC" w:rsidP="004534CC">
      <w:pPr>
        <w:rPr>
          <w:rFonts w:cs="Arial"/>
          <w:sz w:val="24"/>
          <w:szCs w:val="24"/>
          <w:highlight w:val="cyan"/>
        </w:rPr>
      </w:pPr>
      <w:r w:rsidRPr="00D27211">
        <w:rPr>
          <w:rFonts w:cs="Arial"/>
          <w:sz w:val="24"/>
          <w:szCs w:val="24"/>
          <w:highlight w:val="cyan"/>
        </w:rPr>
        <w:t xml:space="preserve">(Obs. As notas explicativas são meramente orientativas. Portanto, devem ser </w:t>
      </w:r>
      <w:r w:rsidRPr="004534CC">
        <w:rPr>
          <w:rFonts w:cs="Arial"/>
          <w:sz w:val="24"/>
          <w:szCs w:val="24"/>
          <w:highlight w:val="cyan"/>
        </w:rPr>
        <w:t>excluídas do texto</w:t>
      </w:r>
      <w:r w:rsidR="00303B1A">
        <w:rPr>
          <w:rFonts w:cs="Arial"/>
          <w:sz w:val="24"/>
          <w:szCs w:val="24"/>
          <w:highlight w:val="cyan"/>
        </w:rPr>
        <w:t>, antes de enviar para o fornecedor</w:t>
      </w:r>
      <w:r w:rsidRPr="004534CC">
        <w:rPr>
          <w:rFonts w:cs="Arial"/>
          <w:sz w:val="24"/>
          <w:szCs w:val="24"/>
          <w:highlight w:val="cyan"/>
        </w:rPr>
        <w:t>)</w:t>
      </w:r>
    </w:p>
    <w:p w14:paraId="1CC1193F" w14:textId="6337819B" w:rsidR="004534CC" w:rsidRPr="004534CC" w:rsidRDefault="004534CC" w:rsidP="004534CC">
      <w:pPr>
        <w:rPr>
          <w:rFonts w:cs="Arial"/>
          <w:b/>
          <w:bCs/>
          <w:sz w:val="24"/>
          <w:szCs w:val="24"/>
          <w:highlight w:val="cyan"/>
          <w:u w:val="single"/>
        </w:rPr>
      </w:pPr>
      <w:r w:rsidRPr="004534CC">
        <w:rPr>
          <w:rFonts w:cs="Arial"/>
          <w:b/>
          <w:bCs/>
          <w:sz w:val="24"/>
          <w:szCs w:val="24"/>
          <w:highlight w:val="cyan"/>
          <w:u w:val="single"/>
        </w:rPr>
        <w:t>A cotação deve conter todas as características da contratação, tais como prazos e locais de entrega, instalação e montagem do bem ou execução do serviço, quantidade contratada, formas e prazos de pagamento, garantias exigidas e marcas e modelos, quando for o caso, observadas a potencial economia de escala e as peculiaridades do local de execução do projeto</w:t>
      </w:r>
      <w:r>
        <w:rPr>
          <w:rFonts w:cs="Arial"/>
          <w:b/>
          <w:bCs/>
          <w:sz w:val="24"/>
          <w:szCs w:val="24"/>
          <w:highlight w:val="cyan"/>
          <w:u w:val="single"/>
        </w:rPr>
        <w:t>.</w:t>
      </w:r>
    </w:p>
    <w:p w14:paraId="31D7BBDB" w14:textId="77777777" w:rsidR="001D145D" w:rsidRDefault="001D145D" w:rsidP="006B51FA">
      <w:pPr>
        <w:spacing w:line="360" w:lineRule="auto"/>
        <w:ind w:right="0" w:firstLine="851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6E675F" w14:paraId="175A148F" w14:textId="77777777" w:rsidTr="00F27CAF">
        <w:tc>
          <w:tcPr>
            <w:tcW w:w="2689" w:type="dxa"/>
          </w:tcPr>
          <w:p w14:paraId="59C05DEF" w14:textId="1A0534E3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Data de emissão:</w:t>
            </w:r>
          </w:p>
        </w:tc>
        <w:tc>
          <w:tcPr>
            <w:tcW w:w="6372" w:type="dxa"/>
          </w:tcPr>
          <w:p w14:paraId="43E084F9" w14:textId="77777777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6E675F" w14:paraId="0E7E78CE" w14:textId="77777777" w:rsidTr="00F27CAF">
        <w:tc>
          <w:tcPr>
            <w:tcW w:w="2689" w:type="dxa"/>
          </w:tcPr>
          <w:p w14:paraId="75D36C17" w14:textId="590659F2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Empresa:</w:t>
            </w:r>
          </w:p>
        </w:tc>
        <w:tc>
          <w:tcPr>
            <w:tcW w:w="6372" w:type="dxa"/>
          </w:tcPr>
          <w:p w14:paraId="4AE6ACC2" w14:textId="77777777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6E675F" w14:paraId="7C7C79CA" w14:textId="77777777" w:rsidTr="00F27CAF">
        <w:tc>
          <w:tcPr>
            <w:tcW w:w="2689" w:type="dxa"/>
          </w:tcPr>
          <w:p w14:paraId="24ED20A6" w14:textId="51B4CC3E" w:rsidR="006E675F" w:rsidRDefault="00783B19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CPF/</w:t>
            </w:r>
            <w:r w:rsidR="006E675F">
              <w:rPr>
                <w:rFonts w:cs="Arial"/>
                <w:sz w:val="24"/>
                <w:szCs w:val="24"/>
              </w:rPr>
              <w:t>CNPJ:</w:t>
            </w:r>
          </w:p>
        </w:tc>
        <w:tc>
          <w:tcPr>
            <w:tcW w:w="6372" w:type="dxa"/>
          </w:tcPr>
          <w:p w14:paraId="380A416B" w14:textId="77777777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6E675F" w14:paraId="4EDA0A02" w14:textId="77777777" w:rsidTr="00F27CAF">
        <w:tc>
          <w:tcPr>
            <w:tcW w:w="2689" w:type="dxa"/>
          </w:tcPr>
          <w:p w14:paraId="4E592501" w14:textId="129D6A35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Endereço físico:</w:t>
            </w:r>
          </w:p>
        </w:tc>
        <w:tc>
          <w:tcPr>
            <w:tcW w:w="6372" w:type="dxa"/>
          </w:tcPr>
          <w:p w14:paraId="4CED837C" w14:textId="77777777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6E675F" w14:paraId="6886EC2F" w14:textId="77777777" w:rsidTr="00F27CAF">
        <w:tc>
          <w:tcPr>
            <w:tcW w:w="2689" w:type="dxa"/>
          </w:tcPr>
          <w:p w14:paraId="1DBEC007" w14:textId="35B52B49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Endereço eletrônico:</w:t>
            </w:r>
          </w:p>
        </w:tc>
        <w:tc>
          <w:tcPr>
            <w:tcW w:w="6372" w:type="dxa"/>
          </w:tcPr>
          <w:p w14:paraId="39D98317" w14:textId="77777777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  <w:tr w:rsidR="006E675F" w14:paraId="684A53E8" w14:textId="77777777" w:rsidTr="00F27CAF">
        <w:tc>
          <w:tcPr>
            <w:tcW w:w="2689" w:type="dxa"/>
          </w:tcPr>
          <w:p w14:paraId="1B1FB752" w14:textId="1492BAAD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Telefone para contato:</w:t>
            </w:r>
          </w:p>
        </w:tc>
        <w:tc>
          <w:tcPr>
            <w:tcW w:w="6372" w:type="dxa"/>
          </w:tcPr>
          <w:p w14:paraId="2AC87C03" w14:textId="77777777" w:rsidR="006E675F" w:rsidRDefault="006E675F" w:rsidP="006B51FA">
            <w:pPr>
              <w:spacing w:line="360" w:lineRule="auto"/>
              <w:ind w:right="0"/>
              <w:rPr>
                <w:rFonts w:cs="Arial"/>
                <w:sz w:val="24"/>
                <w:szCs w:val="24"/>
              </w:rPr>
            </w:pPr>
          </w:p>
        </w:tc>
      </w:tr>
    </w:tbl>
    <w:p w14:paraId="48292709" w14:textId="77777777" w:rsidR="006E675F" w:rsidRPr="00D27211" w:rsidRDefault="006E675F" w:rsidP="006B51FA">
      <w:pPr>
        <w:spacing w:line="360" w:lineRule="auto"/>
        <w:ind w:right="0" w:firstLine="851"/>
        <w:rPr>
          <w:rFonts w:cs="Arial"/>
          <w:sz w:val="24"/>
          <w:szCs w:val="24"/>
        </w:rPr>
      </w:pPr>
    </w:p>
    <w:p w14:paraId="5B6FBFE7" w14:textId="77777777" w:rsidR="00EC7B22" w:rsidRPr="00D27211" w:rsidRDefault="00EC7B22" w:rsidP="006B51FA">
      <w:pPr>
        <w:spacing w:line="360" w:lineRule="auto"/>
        <w:ind w:right="0" w:firstLine="851"/>
        <w:rPr>
          <w:rFonts w:cs="Arial"/>
          <w:sz w:val="24"/>
          <w:szCs w:val="24"/>
        </w:rPr>
      </w:pPr>
    </w:p>
    <w:p w14:paraId="38DCC96F" w14:textId="1F89AF08" w:rsidR="002A534E" w:rsidRDefault="001D145D" w:rsidP="002A534E">
      <w:pPr>
        <w:spacing w:line="360" w:lineRule="auto"/>
        <w:ind w:right="0"/>
        <w:jc w:val="center"/>
        <w:rPr>
          <w:rFonts w:cs="Arial"/>
          <w:sz w:val="24"/>
          <w:szCs w:val="24"/>
        </w:rPr>
      </w:pPr>
      <w:r w:rsidRPr="00D27211">
        <w:rPr>
          <w:rFonts w:cs="Arial"/>
          <w:sz w:val="24"/>
          <w:szCs w:val="24"/>
        </w:rPr>
        <w:t>_________________________________</w:t>
      </w:r>
    </w:p>
    <w:p w14:paraId="61EFDF97" w14:textId="122F3A50" w:rsidR="001D145D" w:rsidRDefault="001D145D" w:rsidP="002A534E">
      <w:pPr>
        <w:spacing w:line="360" w:lineRule="auto"/>
        <w:ind w:right="0"/>
        <w:jc w:val="center"/>
        <w:rPr>
          <w:rFonts w:cs="Arial"/>
          <w:sz w:val="24"/>
          <w:szCs w:val="24"/>
        </w:rPr>
      </w:pPr>
      <w:r w:rsidRPr="00D27211">
        <w:rPr>
          <w:rFonts w:cs="Arial"/>
          <w:sz w:val="24"/>
          <w:szCs w:val="24"/>
        </w:rPr>
        <w:t>Nome completo do responsável</w:t>
      </w:r>
    </w:p>
    <w:p w14:paraId="7CEF9128" w14:textId="063BE296" w:rsidR="006E675F" w:rsidRDefault="006E675F" w:rsidP="002A534E">
      <w:pPr>
        <w:spacing w:line="360" w:lineRule="auto"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Função</w:t>
      </w:r>
    </w:p>
    <w:sectPr w:rsidR="006E675F" w:rsidSect="002317FD">
      <w:headerReference w:type="default" r:id="rId8"/>
      <w:footerReference w:type="default" r:id="rId9"/>
      <w:pgSz w:w="11906" w:h="16838" w:code="9"/>
      <w:pgMar w:top="1418" w:right="1134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5BD2" w14:textId="77777777" w:rsidR="002317FD" w:rsidRDefault="002317FD" w:rsidP="00691AF9">
      <w:r>
        <w:separator/>
      </w:r>
    </w:p>
  </w:endnote>
  <w:endnote w:type="continuationSeparator" w:id="0">
    <w:p w14:paraId="049956B5" w14:textId="77777777" w:rsidR="002317FD" w:rsidRDefault="002317FD" w:rsidP="0069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0121" w14:textId="77777777" w:rsidR="00AA2ABE" w:rsidRDefault="00AA2ABE" w:rsidP="00691AF9">
    <w:pPr>
      <w:pStyle w:val="Rodap"/>
    </w:pPr>
  </w:p>
  <w:p w14:paraId="32B018A5" w14:textId="77777777" w:rsidR="00AA2ABE" w:rsidRDefault="00AA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047C" w14:textId="77777777" w:rsidR="002317FD" w:rsidRDefault="002317FD" w:rsidP="00691AF9">
      <w:r>
        <w:separator/>
      </w:r>
    </w:p>
  </w:footnote>
  <w:footnote w:type="continuationSeparator" w:id="0">
    <w:p w14:paraId="15D61B89" w14:textId="77777777" w:rsidR="002317FD" w:rsidRDefault="002317FD" w:rsidP="00691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BFC2" w14:textId="6CA43183" w:rsidR="00AA2ABE" w:rsidRDefault="00AA2ABE" w:rsidP="00691AF9">
    <w:pPr>
      <w:pStyle w:val="Cabealho"/>
    </w:pPr>
    <w:r>
      <w:t xml:space="preserve">                                                              </w:t>
    </w:r>
  </w:p>
  <w:p w14:paraId="26DB4F3E" w14:textId="33822C22" w:rsidR="00AA2ABE" w:rsidRDefault="008F79E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6D6C" wp14:editId="5AEF905D">
              <wp:simplePos x="0" y="0"/>
              <wp:positionH relativeFrom="column">
                <wp:posOffset>-32385</wp:posOffset>
              </wp:positionH>
              <wp:positionV relativeFrom="paragraph">
                <wp:posOffset>165735</wp:posOffset>
              </wp:positionV>
              <wp:extent cx="5762625" cy="635"/>
              <wp:effectExtent l="5715" t="13335" r="13335" b="5080"/>
              <wp:wrapNone/>
              <wp:docPr id="50672181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644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55pt;margin-top:13.05pt;width:453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"/>
          </w:pict>
        </mc:Fallback>
      </mc:AlternateContent>
    </w:r>
  </w:p>
  <w:p w14:paraId="467BC83A" w14:textId="77777777" w:rsidR="00AA2ABE" w:rsidRDefault="00AA2A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1127"/>
    <w:multiLevelType w:val="hybridMultilevel"/>
    <w:tmpl w:val="F6F6BF30"/>
    <w:lvl w:ilvl="0" w:tplc="E5F208E8">
      <w:start w:val="21"/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286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F9"/>
    <w:rsid w:val="00014A8F"/>
    <w:rsid w:val="00015CCA"/>
    <w:rsid w:val="00020928"/>
    <w:rsid w:val="0002609A"/>
    <w:rsid w:val="00031711"/>
    <w:rsid w:val="0003257E"/>
    <w:rsid w:val="00060E93"/>
    <w:rsid w:val="000651EC"/>
    <w:rsid w:val="00080A09"/>
    <w:rsid w:val="00090D53"/>
    <w:rsid w:val="000949AB"/>
    <w:rsid w:val="000976A1"/>
    <w:rsid w:val="000B4508"/>
    <w:rsid w:val="000B4965"/>
    <w:rsid w:val="000B4A89"/>
    <w:rsid w:val="000C3086"/>
    <w:rsid w:val="000C6E3B"/>
    <w:rsid w:val="000E3B2E"/>
    <w:rsid w:val="000E5DBC"/>
    <w:rsid w:val="000E7102"/>
    <w:rsid w:val="000F704E"/>
    <w:rsid w:val="00125518"/>
    <w:rsid w:val="00127EEE"/>
    <w:rsid w:val="001334D8"/>
    <w:rsid w:val="00140766"/>
    <w:rsid w:val="00146369"/>
    <w:rsid w:val="00161CEB"/>
    <w:rsid w:val="00161F37"/>
    <w:rsid w:val="001A5A0E"/>
    <w:rsid w:val="001B548B"/>
    <w:rsid w:val="001B5750"/>
    <w:rsid w:val="001C10A1"/>
    <w:rsid w:val="001C3603"/>
    <w:rsid w:val="001D145D"/>
    <w:rsid w:val="001D2062"/>
    <w:rsid w:val="00204D4C"/>
    <w:rsid w:val="00206F74"/>
    <w:rsid w:val="002317FD"/>
    <w:rsid w:val="00252B8F"/>
    <w:rsid w:val="0025560C"/>
    <w:rsid w:val="002557AD"/>
    <w:rsid w:val="00255BA4"/>
    <w:rsid w:val="00271FCC"/>
    <w:rsid w:val="00273FEC"/>
    <w:rsid w:val="00284BCA"/>
    <w:rsid w:val="002A0D5F"/>
    <w:rsid w:val="002A47DD"/>
    <w:rsid w:val="002A534E"/>
    <w:rsid w:val="002B112B"/>
    <w:rsid w:val="002B2BD8"/>
    <w:rsid w:val="002D36A4"/>
    <w:rsid w:val="002E127C"/>
    <w:rsid w:val="002E55B7"/>
    <w:rsid w:val="002F56B5"/>
    <w:rsid w:val="00303B1A"/>
    <w:rsid w:val="003046FD"/>
    <w:rsid w:val="00304CF2"/>
    <w:rsid w:val="0031675F"/>
    <w:rsid w:val="0033448D"/>
    <w:rsid w:val="00342CA8"/>
    <w:rsid w:val="0034493A"/>
    <w:rsid w:val="003450CD"/>
    <w:rsid w:val="00345F9F"/>
    <w:rsid w:val="0037037B"/>
    <w:rsid w:val="00376F71"/>
    <w:rsid w:val="00381F00"/>
    <w:rsid w:val="003A561F"/>
    <w:rsid w:val="003B0587"/>
    <w:rsid w:val="003B0A93"/>
    <w:rsid w:val="003B31F7"/>
    <w:rsid w:val="003C1B63"/>
    <w:rsid w:val="003C7C07"/>
    <w:rsid w:val="004064F0"/>
    <w:rsid w:val="0041404F"/>
    <w:rsid w:val="00414334"/>
    <w:rsid w:val="00431B15"/>
    <w:rsid w:val="0045068E"/>
    <w:rsid w:val="004534CC"/>
    <w:rsid w:val="0047128A"/>
    <w:rsid w:val="004B575E"/>
    <w:rsid w:val="004C1DA5"/>
    <w:rsid w:val="004D30B2"/>
    <w:rsid w:val="004F0F10"/>
    <w:rsid w:val="00503250"/>
    <w:rsid w:val="005042B6"/>
    <w:rsid w:val="005157F0"/>
    <w:rsid w:val="00525B64"/>
    <w:rsid w:val="00526FEB"/>
    <w:rsid w:val="00530B66"/>
    <w:rsid w:val="00576E91"/>
    <w:rsid w:val="005A406D"/>
    <w:rsid w:val="005B1FA1"/>
    <w:rsid w:val="005B469A"/>
    <w:rsid w:val="005C0878"/>
    <w:rsid w:val="005D725C"/>
    <w:rsid w:val="005E16E5"/>
    <w:rsid w:val="00621421"/>
    <w:rsid w:val="00624FFE"/>
    <w:rsid w:val="00632A15"/>
    <w:rsid w:val="0065000E"/>
    <w:rsid w:val="00664E13"/>
    <w:rsid w:val="0066590A"/>
    <w:rsid w:val="00666904"/>
    <w:rsid w:val="00675566"/>
    <w:rsid w:val="0068328F"/>
    <w:rsid w:val="00691AF9"/>
    <w:rsid w:val="006B0D59"/>
    <w:rsid w:val="006B51FA"/>
    <w:rsid w:val="006B597E"/>
    <w:rsid w:val="006C7F8D"/>
    <w:rsid w:val="006E675F"/>
    <w:rsid w:val="006E7D41"/>
    <w:rsid w:val="006F597F"/>
    <w:rsid w:val="00704BF9"/>
    <w:rsid w:val="007073DC"/>
    <w:rsid w:val="00730C49"/>
    <w:rsid w:val="00736E25"/>
    <w:rsid w:val="007473D3"/>
    <w:rsid w:val="00771E31"/>
    <w:rsid w:val="00773825"/>
    <w:rsid w:val="00774600"/>
    <w:rsid w:val="0077503B"/>
    <w:rsid w:val="00783B19"/>
    <w:rsid w:val="00783D49"/>
    <w:rsid w:val="007859F0"/>
    <w:rsid w:val="007A1F4B"/>
    <w:rsid w:val="007D76AE"/>
    <w:rsid w:val="007F02EE"/>
    <w:rsid w:val="007F0519"/>
    <w:rsid w:val="007F4997"/>
    <w:rsid w:val="00801045"/>
    <w:rsid w:val="00832478"/>
    <w:rsid w:val="00834F75"/>
    <w:rsid w:val="008365D0"/>
    <w:rsid w:val="00841FEA"/>
    <w:rsid w:val="00854AFC"/>
    <w:rsid w:val="008574B8"/>
    <w:rsid w:val="00862C13"/>
    <w:rsid w:val="008738AE"/>
    <w:rsid w:val="00876FFE"/>
    <w:rsid w:val="008A2A7C"/>
    <w:rsid w:val="008A5493"/>
    <w:rsid w:val="008A58A8"/>
    <w:rsid w:val="008F3AD0"/>
    <w:rsid w:val="008F79E9"/>
    <w:rsid w:val="00915451"/>
    <w:rsid w:val="00931DE5"/>
    <w:rsid w:val="0093748C"/>
    <w:rsid w:val="00941213"/>
    <w:rsid w:val="00942BDE"/>
    <w:rsid w:val="009435B2"/>
    <w:rsid w:val="00951C12"/>
    <w:rsid w:val="009778AF"/>
    <w:rsid w:val="00990E9A"/>
    <w:rsid w:val="00992E86"/>
    <w:rsid w:val="009A3B16"/>
    <w:rsid w:val="009B3AB8"/>
    <w:rsid w:val="009B695F"/>
    <w:rsid w:val="009D5FC1"/>
    <w:rsid w:val="009E4E9A"/>
    <w:rsid w:val="00A41FC5"/>
    <w:rsid w:val="00A42BC6"/>
    <w:rsid w:val="00A50645"/>
    <w:rsid w:val="00A537E1"/>
    <w:rsid w:val="00A54E61"/>
    <w:rsid w:val="00A815B1"/>
    <w:rsid w:val="00AA2ABE"/>
    <w:rsid w:val="00AA5424"/>
    <w:rsid w:val="00AA5DF0"/>
    <w:rsid w:val="00AB7731"/>
    <w:rsid w:val="00AC4AF7"/>
    <w:rsid w:val="00AE3B46"/>
    <w:rsid w:val="00AE76F3"/>
    <w:rsid w:val="00B04C8B"/>
    <w:rsid w:val="00B05003"/>
    <w:rsid w:val="00B143BC"/>
    <w:rsid w:val="00B15311"/>
    <w:rsid w:val="00B373C0"/>
    <w:rsid w:val="00B55119"/>
    <w:rsid w:val="00B62E13"/>
    <w:rsid w:val="00B706E2"/>
    <w:rsid w:val="00B73645"/>
    <w:rsid w:val="00BA7B0E"/>
    <w:rsid w:val="00BB4702"/>
    <w:rsid w:val="00BD37AB"/>
    <w:rsid w:val="00BE53DB"/>
    <w:rsid w:val="00C10CFB"/>
    <w:rsid w:val="00C304A8"/>
    <w:rsid w:val="00C36C38"/>
    <w:rsid w:val="00C445F3"/>
    <w:rsid w:val="00C45BA2"/>
    <w:rsid w:val="00C52EED"/>
    <w:rsid w:val="00C541E2"/>
    <w:rsid w:val="00C71DF0"/>
    <w:rsid w:val="00C82230"/>
    <w:rsid w:val="00C93A79"/>
    <w:rsid w:val="00CC1E15"/>
    <w:rsid w:val="00D27211"/>
    <w:rsid w:val="00D44186"/>
    <w:rsid w:val="00D551EC"/>
    <w:rsid w:val="00D57C9F"/>
    <w:rsid w:val="00D72249"/>
    <w:rsid w:val="00D72E22"/>
    <w:rsid w:val="00DA04DF"/>
    <w:rsid w:val="00DA3CD4"/>
    <w:rsid w:val="00DB1483"/>
    <w:rsid w:val="00DC7055"/>
    <w:rsid w:val="00DE0217"/>
    <w:rsid w:val="00E03CA7"/>
    <w:rsid w:val="00E5031F"/>
    <w:rsid w:val="00E54E09"/>
    <w:rsid w:val="00E80114"/>
    <w:rsid w:val="00E82608"/>
    <w:rsid w:val="00E82767"/>
    <w:rsid w:val="00E8376F"/>
    <w:rsid w:val="00EA6B7C"/>
    <w:rsid w:val="00EB3E4A"/>
    <w:rsid w:val="00EB531F"/>
    <w:rsid w:val="00EC6631"/>
    <w:rsid w:val="00EC7B22"/>
    <w:rsid w:val="00ED7553"/>
    <w:rsid w:val="00EF0319"/>
    <w:rsid w:val="00F0211E"/>
    <w:rsid w:val="00F02648"/>
    <w:rsid w:val="00F1330B"/>
    <w:rsid w:val="00F15186"/>
    <w:rsid w:val="00F17986"/>
    <w:rsid w:val="00F20C14"/>
    <w:rsid w:val="00F27CAF"/>
    <w:rsid w:val="00F5780C"/>
    <w:rsid w:val="00F57B60"/>
    <w:rsid w:val="00F669F9"/>
    <w:rsid w:val="00F66E1D"/>
    <w:rsid w:val="00F66EE0"/>
    <w:rsid w:val="00F72DDD"/>
    <w:rsid w:val="00F93140"/>
    <w:rsid w:val="00FA2040"/>
    <w:rsid w:val="00FC51DE"/>
    <w:rsid w:val="00FC6128"/>
    <w:rsid w:val="00FD00BD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82AF"/>
  <w15:docId w15:val="{6F5A34B8-B5A9-4BA3-A1ED-70C230A7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8F"/>
    <w:pPr>
      <w:tabs>
        <w:tab w:val="left" w:pos="2268"/>
      </w:tabs>
      <w:spacing w:after="0" w:line="240" w:lineRule="auto"/>
      <w:ind w:right="567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91AF9"/>
    <w:pPr>
      <w:tabs>
        <w:tab w:val="clear" w:pos="2268"/>
        <w:tab w:val="center" w:pos="4252"/>
        <w:tab w:val="right" w:pos="8504"/>
      </w:tabs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91AF9"/>
  </w:style>
  <w:style w:type="paragraph" w:styleId="Rodap">
    <w:name w:val="footer"/>
    <w:basedOn w:val="Normal"/>
    <w:link w:val="RodapChar"/>
    <w:unhideWhenUsed/>
    <w:rsid w:val="00691AF9"/>
    <w:pPr>
      <w:tabs>
        <w:tab w:val="clear" w:pos="2268"/>
        <w:tab w:val="center" w:pos="4252"/>
        <w:tab w:val="right" w:pos="8504"/>
      </w:tabs>
      <w:ind w:right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91AF9"/>
  </w:style>
  <w:style w:type="paragraph" w:styleId="Textodebalo">
    <w:name w:val="Balloon Text"/>
    <w:basedOn w:val="Normal"/>
    <w:link w:val="TextodebaloChar"/>
    <w:uiPriority w:val="99"/>
    <w:semiHidden/>
    <w:unhideWhenUsed/>
    <w:rsid w:val="00691AF9"/>
    <w:pPr>
      <w:tabs>
        <w:tab w:val="clear" w:pos="2268"/>
      </w:tabs>
      <w:ind w:righ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AF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semiHidden/>
    <w:rsid w:val="00691AF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100FB-9A41-4FDE-9424-883C01B4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Valdeir Alberto dos Santos</cp:lastModifiedBy>
  <cp:revision>2</cp:revision>
  <cp:lastPrinted>2024-04-09T19:38:00Z</cp:lastPrinted>
  <dcterms:created xsi:type="dcterms:W3CDTF">2024-04-10T13:40:00Z</dcterms:created>
  <dcterms:modified xsi:type="dcterms:W3CDTF">2024-04-10T13:40:00Z</dcterms:modified>
</cp:coreProperties>
</file>