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8F" w:rsidRDefault="00C1778F" w:rsidP="00C1778F">
      <w:pPr>
        <w:pStyle w:val="Ttulo4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Anexo III. Tabela de Pontuação</w:t>
      </w:r>
    </w:p>
    <w:tbl>
      <w:tblPr>
        <w:tblStyle w:val="TableGrid"/>
        <w:tblW w:w="9630" w:type="dxa"/>
        <w:tblInd w:w="16" w:type="dxa"/>
        <w:tblLayout w:type="fixed"/>
        <w:tblCellMar>
          <w:top w:w="158" w:type="dxa"/>
          <w:left w:w="7" w:type="dxa"/>
          <w:bottom w:w="145" w:type="dxa"/>
          <w:right w:w="7" w:type="dxa"/>
        </w:tblCellMar>
        <w:tblLook w:val="04A0" w:firstRow="1" w:lastRow="0" w:firstColumn="1" w:lastColumn="0" w:noHBand="0" w:noVBand="1"/>
      </w:tblPr>
      <w:tblGrid>
        <w:gridCol w:w="2647"/>
        <w:gridCol w:w="3235"/>
        <w:gridCol w:w="909"/>
        <w:gridCol w:w="1123"/>
        <w:gridCol w:w="1716"/>
      </w:tblGrid>
      <w:tr w:rsidR="00C1778F" w:rsidTr="00C1778F">
        <w:trPr>
          <w:trHeight w:val="542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778F" w:rsidRDefault="00C1778F">
            <w:pPr>
              <w:spacing w:line="256" w:lineRule="auto"/>
              <w:ind w:left="6"/>
              <w:jc w:val="center"/>
            </w:pPr>
            <w:r>
              <w:rPr>
                <w:b/>
              </w:rPr>
              <w:t>Item</w:t>
            </w:r>
            <w:r>
              <w:t xml:space="preserve">  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778F" w:rsidRDefault="00C1778F">
            <w:pPr>
              <w:spacing w:line="256" w:lineRule="auto"/>
              <w:ind w:left="1"/>
              <w:jc w:val="center"/>
            </w:pPr>
            <w:r>
              <w:rPr>
                <w:b/>
              </w:rPr>
              <w:t>Descrição / função</w:t>
            </w:r>
            <w:r>
              <w:t xml:space="preserve"> 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778F" w:rsidRDefault="00C1778F">
            <w:pPr>
              <w:spacing w:line="256" w:lineRule="auto"/>
              <w:ind w:left="56"/>
            </w:pPr>
            <w:r>
              <w:rPr>
                <w:b/>
              </w:rPr>
              <w:t>Pontos</w:t>
            </w:r>
            <w:r>
              <w:t xml:space="preserve">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778F" w:rsidRDefault="00C1778F">
            <w:pPr>
              <w:spacing w:line="256" w:lineRule="auto"/>
              <w:ind w:left="37"/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</w:p>
          <w:p w:rsidR="00C1778F" w:rsidRDefault="00C1778F">
            <w:pPr>
              <w:spacing w:line="256" w:lineRule="auto"/>
              <w:ind w:left="37"/>
              <w:jc w:val="center"/>
            </w:pPr>
            <w:r>
              <w:rPr>
                <w:b/>
              </w:rPr>
              <w:t>item</w:t>
            </w:r>
            <w:r>
              <w:t xml:space="preserve"> 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C1778F" w:rsidRDefault="00C1778F">
            <w:pPr>
              <w:spacing w:line="256" w:lineRule="auto"/>
              <w:ind w:left="46"/>
              <w:jc w:val="center"/>
            </w:pPr>
            <w:r>
              <w:rPr>
                <w:b/>
              </w:rPr>
              <w:t>Sua pontuação</w:t>
            </w:r>
            <w:r>
              <w:t xml:space="preserve">  </w:t>
            </w:r>
          </w:p>
        </w:tc>
      </w:tr>
      <w:tr w:rsidR="00C1778F" w:rsidTr="00C1778F">
        <w:trPr>
          <w:trHeight w:val="279"/>
        </w:trPr>
        <w:tc>
          <w:tcPr>
            <w:tcW w:w="7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C1778F" w:rsidRDefault="00C1778F">
            <w:pPr>
              <w:spacing w:line="256" w:lineRule="auto"/>
              <w:ind w:left="2382"/>
            </w:pPr>
            <w:r>
              <w:rPr>
                <w:b/>
              </w:rPr>
              <w:t>Formação Acadêmica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(Máximo 30 pontos)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1778F" w:rsidRDefault="00C1778F">
            <w:pPr>
              <w:spacing w:line="256" w:lineRule="auto"/>
              <w:ind w:left="7"/>
            </w:pPr>
            <w:r>
              <w:t xml:space="preserve"> </w:t>
            </w:r>
          </w:p>
        </w:tc>
      </w:tr>
      <w:tr w:rsidR="00C1778F" w:rsidTr="00C1778F">
        <w:trPr>
          <w:trHeight w:val="687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left="4"/>
              <w:jc w:val="center"/>
            </w:pPr>
            <w:r>
              <w:rPr>
                <w:sz w:val="20"/>
              </w:rPr>
              <w:t>Graduação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left="40"/>
              <w:jc w:val="center"/>
            </w:pPr>
            <w:r>
              <w:rPr>
                <w:sz w:val="20"/>
              </w:rPr>
              <w:t>Na área de conhecimento ou afim*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right="1"/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778F" w:rsidRDefault="00C1778F">
            <w:pPr>
              <w:spacing w:line="256" w:lineRule="auto"/>
              <w:ind w:left="177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1778F" w:rsidTr="00C1778F">
        <w:trPr>
          <w:trHeight w:val="689"/>
        </w:trPr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right="4"/>
              <w:jc w:val="center"/>
            </w:pPr>
            <w:r>
              <w:rPr>
                <w:sz w:val="20"/>
              </w:rPr>
              <w:t>Mestrado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left="40"/>
              <w:jc w:val="center"/>
            </w:pPr>
            <w:r>
              <w:rPr>
                <w:sz w:val="20"/>
              </w:rPr>
              <w:t>Na área de conhecimento ou afim*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right="1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778F" w:rsidRDefault="00C1778F">
            <w:pPr>
              <w:spacing w:line="256" w:lineRule="auto"/>
              <w:ind w:left="177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1778F" w:rsidTr="00C1778F">
        <w:trPr>
          <w:trHeight w:val="322"/>
        </w:trPr>
        <w:tc>
          <w:tcPr>
            <w:tcW w:w="7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jc w:val="center"/>
              <w:rPr>
                <w:rFonts w:ascii="Calibri" w:eastAsia="Arial" w:hAnsi="Calibri" w:cs="Arial"/>
                <w:color w:val="000000"/>
                <w:sz w:val="24"/>
              </w:rPr>
            </w:pP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left="40"/>
              <w:jc w:val="center"/>
            </w:pPr>
            <w:r>
              <w:rPr>
                <w:sz w:val="20"/>
              </w:rPr>
              <w:t>Em área diversa.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right="1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778F" w:rsidRDefault="00C1778F">
            <w:pPr>
              <w:spacing w:line="256" w:lineRule="auto"/>
              <w:ind w:left="177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1778F" w:rsidTr="00C1778F">
        <w:trPr>
          <w:trHeight w:val="686"/>
        </w:trPr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left="2"/>
              <w:jc w:val="center"/>
            </w:pPr>
            <w:r>
              <w:rPr>
                <w:sz w:val="20"/>
              </w:rPr>
              <w:t>Doutorado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left="40"/>
              <w:jc w:val="center"/>
            </w:pPr>
            <w:r>
              <w:rPr>
                <w:sz w:val="20"/>
              </w:rPr>
              <w:t>Na área de conhecimento ou afim*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right="1"/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778F" w:rsidRDefault="00C1778F">
            <w:pPr>
              <w:spacing w:line="256" w:lineRule="auto"/>
              <w:ind w:left="177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1778F" w:rsidTr="00C1778F">
        <w:trPr>
          <w:trHeight w:val="686"/>
        </w:trPr>
        <w:tc>
          <w:tcPr>
            <w:tcW w:w="79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jc w:val="center"/>
              <w:rPr>
                <w:rFonts w:ascii="Calibri" w:eastAsia="Arial" w:hAnsi="Calibri" w:cs="Arial"/>
                <w:color w:val="000000"/>
                <w:sz w:val="24"/>
              </w:rPr>
            </w:pP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left="40"/>
              <w:jc w:val="center"/>
            </w:pPr>
            <w:r>
              <w:rPr>
                <w:sz w:val="20"/>
              </w:rPr>
              <w:t>Em área diversa.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right="1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left="177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1778F" w:rsidTr="00C1778F">
        <w:trPr>
          <w:trHeight w:val="422"/>
        </w:trPr>
        <w:tc>
          <w:tcPr>
            <w:tcW w:w="7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C1778F" w:rsidRDefault="00C1778F">
            <w:pPr>
              <w:spacing w:line="256" w:lineRule="auto"/>
              <w:ind w:right="12"/>
              <w:jc w:val="right"/>
            </w:pPr>
            <w:r>
              <w:rPr>
                <w:b/>
              </w:rPr>
              <w:t>Experiência na docência do Ensino Superior (por ano)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1778F" w:rsidRDefault="00C1778F">
            <w:pPr>
              <w:spacing w:line="256" w:lineRule="auto"/>
              <w:ind w:left="5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C1778F" w:rsidTr="00C1778F">
        <w:trPr>
          <w:trHeight w:val="686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left="37"/>
            </w:pPr>
            <w:r>
              <w:rPr>
                <w:sz w:val="20"/>
              </w:rPr>
              <w:t>Docência no Ensino Superior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left="-26"/>
            </w:pPr>
            <w:r>
              <w:rPr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left="37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right="1"/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left="177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C1778F" w:rsidTr="00C1778F">
        <w:trPr>
          <w:trHeight w:val="211"/>
        </w:trPr>
        <w:tc>
          <w:tcPr>
            <w:tcW w:w="79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C1778F" w:rsidRDefault="00C1778F">
            <w:pPr>
              <w:spacing w:line="256" w:lineRule="auto"/>
              <w:ind w:left="1718"/>
              <w:jc w:val="center"/>
            </w:pPr>
            <w:r>
              <w:rPr>
                <w:b/>
                <w:sz w:val="20"/>
              </w:rPr>
              <w:t xml:space="preserve">Experiência em EAD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>
            <w:pPr>
              <w:spacing w:line="256" w:lineRule="auto"/>
              <w:ind w:left="7"/>
            </w:pPr>
            <w:r>
              <w:t xml:space="preserve"> </w:t>
            </w:r>
          </w:p>
        </w:tc>
      </w:tr>
      <w:tr w:rsidR="00C1778F" w:rsidTr="00C1778F">
        <w:trPr>
          <w:trHeight w:val="686"/>
        </w:trPr>
        <w:tc>
          <w:tcPr>
            <w:tcW w:w="6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left="37"/>
              <w:jc w:val="center"/>
            </w:pPr>
            <w:r>
              <w:rPr>
                <w:sz w:val="20"/>
              </w:rPr>
              <w:t>Professor formador (ver item 6.7.1)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right="1"/>
              <w:jc w:val="center"/>
            </w:pPr>
            <w:r>
              <w:rPr>
                <w:sz w:val="20"/>
              </w:rPr>
              <w:t>40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left="177"/>
              <w:jc w:val="center"/>
            </w:pPr>
          </w:p>
        </w:tc>
      </w:tr>
      <w:tr w:rsidR="00C1778F" w:rsidTr="00C1778F">
        <w:trPr>
          <w:trHeight w:val="737"/>
        </w:trPr>
        <w:tc>
          <w:tcPr>
            <w:tcW w:w="6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left="37"/>
              <w:jc w:val="center"/>
            </w:pPr>
            <w:r>
              <w:rPr>
                <w:b/>
              </w:rPr>
              <w:t>Pontuação máxima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778F" w:rsidRDefault="00C1778F" w:rsidP="00C1778F">
            <w:pPr>
              <w:spacing w:line="256" w:lineRule="auto"/>
              <w:ind w:right="1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778F" w:rsidRDefault="00C1778F" w:rsidP="00C1778F">
            <w:pPr>
              <w:spacing w:line="256" w:lineRule="auto"/>
              <w:jc w:val="both"/>
            </w:pPr>
            <w:bookmarkStart w:id="1" w:name="_GoBack"/>
            <w:bookmarkEnd w:id="1"/>
          </w:p>
        </w:tc>
      </w:tr>
    </w:tbl>
    <w:p w:rsidR="00C7662F" w:rsidRDefault="00C7662F" w:rsidP="00C1778F">
      <w:pPr>
        <w:pStyle w:val="Ttulo4"/>
        <w:rPr>
          <w:b/>
        </w:rPr>
      </w:pPr>
    </w:p>
    <w:sectPr w:rsidR="00C7662F" w:rsidSect="00C1778F">
      <w:headerReference w:type="default" r:id="rId7"/>
      <w:pgSz w:w="11906" w:h="16838"/>
      <w:pgMar w:top="20" w:right="1134" w:bottom="941" w:left="1134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CF" w:rsidRDefault="007F7BCF">
      <w:pPr>
        <w:spacing w:line="240" w:lineRule="auto"/>
      </w:pPr>
      <w:r>
        <w:separator/>
      </w:r>
    </w:p>
  </w:endnote>
  <w:endnote w:type="continuationSeparator" w:id="0">
    <w:p w:rsidR="007F7BCF" w:rsidRDefault="007F7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default"/>
  </w:font>
  <w:font w:name="Overlock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CF" w:rsidRDefault="007F7BCF">
      <w:pPr>
        <w:spacing w:line="240" w:lineRule="auto"/>
      </w:pPr>
      <w:r>
        <w:separator/>
      </w:r>
    </w:p>
  </w:footnote>
  <w:footnote w:type="continuationSeparator" w:id="0">
    <w:p w:rsidR="007F7BCF" w:rsidRDefault="007F7B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2F" w:rsidRDefault="001A5850">
    <w:pPr>
      <w:pBdr>
        <w:top w:val="nil"/>
        <w:left w:val="nil"/>
        <w:bottom w:val="nil"/>
        <w:right w:val="nil"/>
        <w:between w:val="nil"/>
      </w:pBdr>
      <w:ind w:firstLine="0"/>
      <w:rPr>
        <w:color w:val="000000"/>
      </w:rPr>
    </w:pPr>
    <w:r>
      <w:rPr>
        <w:noProof/>
        <w:color w:val="000000"/>
      </w:rPr>
      <w:drawing>
        <wp:inline distT="0" distB="0" distL="0" distR="0">
          <wp:extent cx="6067425" cy="823595"/>
          <wp:effectExtent l="0" t="0" r="0" b="0"/>
          <wp:docPr id="33" name="image1.png" descr="Assinatur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ssinatura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7425" cy="823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126E9"/>
    <w:multiLevelType w:val="multilevel"/>
    <w:tmpl w:val="0A7A3FC0"/>
    <w:lvl w:ilvl="0">
      <w:start w:val="1"/>
      <w:numFmt w:val="decimal"/>
      <w:lvlText w:val="%1."/>
      <w:lvlJc w:val="left"/>
      <w:pPr>
        <w:ind w:left="0" w:firstLine="0"/>
      </w:pPr>
      <w:rPr>
        <w:rFonts w:ascii="Georgia" w:eastAsia="Georgia" w:hAnsi="Georgia" w:cs="Georgia"/>
      </w:rPr>
    </w:lvl>
    <w:lvl w:ilvl="1">
      <w:start w:val="1"/>
      <w:numFmt w:val="decimal"/>
      <w:lvlText w:val="%1.%2."/>
      <w:lvlJc w:val="left"/>
      <w:pPr>
        <w:ind w:left="6946" w:firstLine="0"/>
      </w:pPr>
      <w:rPr>
        <w:rFonts w:ascii="Georgia" w:eastAsia="Georgia" w:hAnsi="Georgia" w:cs="Georgi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eorgia" w:eastAsia="Georgia" w:hAnsi="Georgia" w:cs="Georgia"/>
      </w:rPr>
    </w:lvl>
    <w:lvl w:ilvl="3">
      <w:start w:val="1"/>
      <w:numFmt w:val="upperRoman"/>
      <w:lvlText w:val="Anexo %4."/>
      <w:lvlJc w:val="left"/>
      <w:pPr>
        <w:ind w:left="0" w:firstLine="0"/>
      </w:pPr>
      <w:rPr>
        <w:rFonts w:ascii="Georgia" w:eastAsia="Georgia" w:hAnsi="Georgia" w:cs="Georgia"/>
      </w:r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2F"/>
    <w:rsid w:val="001A5850"/>
    <w:rsid w:val="00487582"/>
    <w:rsid w:val="007F7BCF"/>
    <w:rsid w:val="00C1778F"/>
    <w:rsid w:val="00C7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5EDE"/>
  <w15:docId w15:val="{A1A47057-1713-4F30-9257-B872180E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4"/>
        <w:szCs w:val="24"/>
        <w:lang w:val="pt-BR" w:eastAsia="pt-BR" w:bidi="ar-SA"/>
      </w:rPr>
    </w:rPrDefault>
    <w:pPrDefault>
      <w:pPr>
        <w:spacing w:line="360" w:lineRule="auto"/>
        <w:ind w:firstLine="8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113" w:after="113"/>
      <w:ind w:firstLine="0"/>
      <w:outlineLvl w:val="0"/>
    </w:pPr>
    <w:rPr>
      <w:rFonts w:ascii="Bookman Old Style" w:eastAsia="Bookman Old Style" w:hAnsi="Bookman Old Style" w:cs="Bookman Old Style"/>
      <w:color w:val="000000"/>
    </w:rPr>
  </w:style>
  <w:style w:type="paragraph" w:styleId="Ttulo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ind w:left="567" w:hanging="567"/>
      <w:outlineLvl w:val="1"/>
    </w:pPr>
    <w:rPr>
      <w:rFonts w:ascii="Bookman Old Style" w:eastAsia="Bookman Old Style" w:hAnsi="Bookman Old Style" w:cs="Bookman Old Style"/>
      <w:color w:val="000000"/>
    </w:rPr>
  </w:style>
  <w:style w:type="paragraph" w:styleId="Ttulo3">
    <w:name w:val="heading 3"/>
    <w:basedOn w:val="Normal"/>
    <w:next w:val="Normal"/>
    <w:pPr>
      <w:ind w:left="850" w:hanging="567"/>
      <w:outlineLvl w:val="2"/>
    </w:pPr>
    <w:rPr>
      <w:rFonts w:ascii="Book Antiqua" w:eastAsia="Book Antiqua" w:hAnsi="Book Antiqua" w:cs="Book Antiqua"/>
    </w:rPr>
  </w:style>
  <w:style w:type="paragraph" w:styleId="Ttulo4">
    <w:name w:val="heading 4"/>
    <w:basedOn w:val="Normal"/>
    <w:next w:val="Normal"/>
    <w:pPr>
      <w:keepNext/>
      <w:pageBreakBefore/>
      <w:spacing w:after="283"/>
      <w:ind w:firstLine="0"/>
      <w:outlineLvl w:val="3"/>
    </w:pPr>
    <w:rPr>
      <w:rFonts w:ascii="Bookman Old Style" w:eastAsia="Bookman Old Style" w:hAnsi="Bookman Old Style" w:cs="Bookman Old Style"/>
    </w:rPr>
  </w:style>
  <w:style w:type="paragraph" w:styleId="Ttulo5">
    <w:name w:val="heading 5"/>
    <w:basedOn w:val="Normal"/>
    <w:next w:val="Normal"/>
    <w:pPr>
      <w:keepNext/>
      <w:spacing w:before="120" w:after="60"/>
      <w:ind w:firstLine="0"/>
      <w:outlineLvl w:val="4"/>
    </w:pPr>
    <w:rPr>
      <w:rFonts w:ascii="Overlock" w:eastAsia="Overlock" w:hAnsi="Overlock" w:cs="Overlock"/>
      <w:b/>
    </w:rPr>
  </w:style>
  <w:style w:type="paragraph" w:styleId="Ttulo6">
    <w:name w:val="heading 6"/>
    <w:basedOn w:val="Normal"/>
    <w:next w:val="Normal"/>
    <w:pPr>
      <w:keepNext/>
      <w:spacing w:before="60" w:after="60"/>
      <w:ind w:firstLine="0"/>
      <w:outlineLvl w:val="5"/>
    </w:pPr>
    <w:rPr>
      <w:rFonts w:ascii="Overlock" w:eastAsia="Overlock" w:hAnsi="Overlock" w:cs="Overlock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Overlock" w:eastAsia="Overlock" w:hAnsi="Overlock" w:cs="Overlock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TableGrid">
    <w:name w:val="TableGrid"/>
    <w:rsid w:val="00C1778F"/>
    <w:pPr>
      <w:suppressAutoHyphens/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Rezende</dc:creator>
  <cp:lastModifiedBy>Simone  Rezende da Silva</cp:lastModifiedBy>
  <cp:revision>3</cp:revision>
  <dcterms:created xsi:type="dcterms:W3CDTF">2024-06-27T18:47:00Z</dcterms:created>
  <dcterms:modified xsi:type="dcterms:W3CDTF">2024-06-27T18:55:00Z</dcterms:modified>
</cp:coreProperties>
</file>