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jc w:val="center"/>
        <w:shd w:val="clear" w:color="auto" w:fill="95B3D7" w:themeFill="accent1" w:themeFillTint="99"/>
        <w:tblLook w:val="04A0"/>
      </w:tblPr>
      <w:tblGrid>
        <w:gridCol w:w="5494"/>
        <w:gridCol w:w="5494"/>
      </w:tblGrid>
      <w:tr w:rsidR="00DE7D75" w:rsidRPr="00DE7D75" w:rsidTr="00DE7D75">
        <w:trPr>
          <w:jc w:val="center"/>
        </w:trPr>
        <w:tc>
          <w:tcPr>
            <w:tcW w:w="5000" w:type="pct"/>
            <w:gridSpan w:val="2"/>
            <w:shd w:val="clear" w:color="auto" w:fill="95B3D7" w:themeFill="accent1" w:themeFillTint="99"/>
          </w:tcPr>
          <w:p w:rsidR="00DE7D75" w:rsidRPr="00DE7D75" w:rsidRDefault="00DE7D75" w:rsidP="00DE7D7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DE7D75">
              <w:rPr>
                <w:rFonts w:ascii="Candara" w:hAnsi="Candara"/>
                <w:b/>
                <w:sz w:val="24"/>
                <w:szCs w:val="24"/>
              </w:rPr>
              <w:t>BR PRNDPH</w:t>
            </w:r>
          </w:p>
        </w:tc>
      </w:tr>
      <w:tr w:rsidR="00DE7D75" w:rsidRPr="00DE7D75" w:rsidTr="00DE7D75">
        <w:trPr>
          <w:jc w:val="center"/>
        </w:trPr>
        <w:tc>
          <w:tcPr>
            <w:tcW w:w="2500" w:type="pct"/>
            <w:shd w:val="clear" w:color="auto" w:fill="95B3D7" w:themeFill="accent1" w:themeFillTint="99"/>
          </w:tcPr>
          <w:p w:rsidR="00DE7D75" w:rsidRPr="00DE7D75" w:rsidRDefault="00DE7D75" w:rsidP="00DE7D75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  <w:r w:rsidRPr="00DE7D75">
              <w:rPr>
                <w:rFonts w:ascii="Candara" w:hAnsi="Candara"/>
                <w:b/>
                <w:sz w:val="24"/>
                <w:szCs w:val="24"/>
              </w:rPr>
              <w:t>Coleção ou Fundo:</w:t>
            </w:r>
          </w:p>
        </w:tc>
        <w:tc>
          <w:tcPr>
            <w:tcW w:w="2500" w:type="pct"/>
            <w:shd w:val="clear" w:color="auto" w:fill="95B3D7" w:themeFill="accent1" w:themeFillTint="99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E7D75" w:rsidRPr="00DE7D75" w:rsidTr="00DE7D75">
        <w:trPr>
          <w:jc w:val="center"/>
        </w:trPr>
        <w:tc>
          <w:tcPr>
            <w:tcW w:w="2500" w:type="pct"/>
            <w:shd w:val="clear" w:color="auto" w:fill="95B3D7" w:themeFill="accent1" w:themeFillTint="99"/>
          </w:tcPr>
          <w:p w:rsidR="00DE7D75" w:rsidRPr="00DE7D75" w:rsidRDefault="00DE7D75" w:rsidP="00DE7D75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  <w:r w:rsidRPr="00DE7D75">
              <w:rPr>
                <w:rFonts w:ascii="Candara" w:hAnsi="Candara"/>
                <w:b/>
                <w:sz w:val="24"/>
                <w:szCs w:val="24"/>
              </w:rPr>
              <w:t>Série:</w:t>
            </w:r>
          </w:p>
        </w:tc>
        <w:tc>
          <w:tcPr>
            <w:tcW w:w="2500" w:type="pct"/>
            <w:shd w:val="clear" w:color="auto" w:fill="95B3D7" w:themeFill="accent1" w:themeFillTint="99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E7D75" w:rsidRPr="00DE7D75" w:rsidTr="00DE7D75">
        <w:trPr>
          <w:jc w:val="center"/>
        </w:trPr>
        <w:tc>
          <w:tcPr>
            <w:tcW w:w="2500" w:type="pct"/>
            <w:shd w:val="clear" w:color="auto" w:fill="95B3D7" w:themeFill="accent1" w:themeFillTint="99"/>
          </w:tcPr>
          <w:p w:rsidR="00DE7D75" w:rsidRPr="00DE7D75" w:rsidRDefault="00DE7D75" w:rsidP="00DE7D75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  <w:r w:rsidRPr="00DE7D75">
              <w:rPr>
                <w:rFonts w:ascii="Candara" w:hAnsi="Candara"/>
                <w:b/>
                <w:sz w:val="24"/>
                <w:szCs w:val="24"/>
              </w:rPr>
              <w:t>Subsérie:</w:t>
            </w:r>
          </w:p>
        </w:tc>
        <w:tc>
          <w:tcPr>
            <w:tcW w:w="2500" w:type="pct"/>
            <w:shd w:val="clear" w:color="auto" w:fill="95B3D7" w:themeFill="accent1" w:themeFillTint="99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E7D75" w:rsidRPr="00DE7D75" w:rsidTr="00DE7D75">
        <w:trPr>
          <w:jc w:val="center"/>
        </w:trPr>
        <w:tc>
          <w:tcPr>
            <w:tcW w:w="2500" w:type="pct"/>
            <w:vMerge w:val="restart"/>
            <w:shd w:val="clear" w:color="auto" w:fill="95B3D7" w:themeFill="accent1" w:themeFillTint="99"/>
            <w:vAlign w:val="center"/>
          </w:tcPr>
          <w:p w:rsidR="00DE7D75" w:rsidRPr="00DE7D75" w:rsidRDefault="00DE7D75" w:rsidP="00DE7D75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  <w:r w:rsidRPr="00DE7D75">
              <w:rPr>
                <w:rFonts w:ascii="Candara" w:hAnsi="Candara"/>
                <w:b/>
                <w:sz w:val="24"/>
                <w:szCs w:val="24"/>
              </w:rPr>
              <w:t>Datas:</w:t>
            </w:r>
          </w:p>
        </w:tc>
        <w:tc>
          <w:tcPr>
            <w:tcW w:w="2500" w:type="pct"/>
            <w:shd w:val="clear" w:color="auto" w:fill="95B3D7" w:themeFill="accent1" w:themeFillTint="99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E7D75" w:rsidRPr="00DE7D75" w:rsidTr="00DE7D75">
        <w:trPr>
          <w:jc w:val="center"/>
        </w:trPr>
        <w:tc>
          <w:tcPr>
            <w:tcW w:w="250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E7D75" w:rsidRPr="00DE7D75" w:rsidRDefault="00DE7D75" w:rsidP="00DE7D75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1F4A78" w:rsidRDefault="001F4A78" w:rsidP="00DE7D75">
      <w:pPr>
        <w:spacing w:after="0"/>
      </w:pPr>
    </w:p>
    <w:tbl>
      <w:tblPr>
        <w:tblStyle w:val="Tabelacomgrade"/>
        <w:tblW w:w="5000" w:type="pct"/>
        <w:tblLook w:val="04A0"/>
      </w:tblPr>
      <w:tblGrid>
        <w:gridCol w:w="3296"/>
        <w:gridCol w:w="4249"/>
        <w:gridCol w:w="3443"/>
      </w:tblGrid>
      <w:tr w:rsidR="00DE7D75" w:rsidRPr="00DE7D75" w:rsidTr="00DE7D75">
        <w:tc>
          <w:tcPr>
            <w:tcW w:w="2552" w:type="dxa"/>
            <w:shd w:val="clear" w:color="auto" w:fill="404040" w:themeFill="text1" w:themeFillTint="BF"/>
          </w:tcPr>
          <w:p w:rsidR="00DE7D75" w:rsidRPr="00DE7D75" w:rsidRDefault="00DE7D75" w:rsidP="00DE7D75">
            <w:pPr>
              <w:jc w:val="center"/>
              <w:rPr>
                <w:rFonts w:ascii="Candara" w:hAnsi="Candara"/>
                <w:b/>
                <w:color w:val="FFFF00"/>
                <w:sz w:val="24"/>
                <w:szCs w:val="24"/>
              </w:rPr>
            </w:pPr>
            <w:r w:rsidRPr="00DE7D75">
              <w:rPr>
                <w:rFonts w:ascii="Candara" w:hAnsi="Candara"/>
                <w:b/>
                <w:color w:val="FFFF00"/>
                <w:sz w:val="24"/>
                <w:szCs w:val="24"/>
              </w:rPr>
              <w:t>Código</w:t>
            </w:r>
          </w:p>
        </w:tc>
        <w:tc>
          <w:tcPr>
            <w:tcW w:w="3289" w:type="dxa"/>
            <w:shd w:val="clear" w:color="auto" w:fill="404040" w:themeFill="text1" w:themeFillTint="BF"/>
          </w:tcPr>
          <w:p w:rsidR="00DE7D75" w:rsidRPr="00DE7D75" w:rsidRDefault="00DE7D75" w:rsidP="00DE7D75">
            <w:pPr>
              <w:jc w:val="center"/>
              <w:rPr>
                <w:rFonts w:ascii="Candara" w:hAnsi="Candara"/>
                <w:b/>
                <w:color w:val="FFFF00"/>
                <w:sz w:val="24"/>
                <w:szCs w:val="24"/>
              </w:rPr>
            </w:pPr>
            <w:r w:rsidRPr="00DE7D75">
              <w:rPr>
                <w:rFonts w:ascii="Candara" w:hAnsi="Candara"/>
                <w:b/>
                <w:color w:val="FFFF00"/>
                <w:sz w:val="24"/>
                <w:szCs w:val="24"/>
              </w:rPr>
              <w:t>Descrição</w:t>
            </w:r>
          </w:p>
        </w:tc>
        <w:tc>
          <w:tcPr>
            <w:tcW w:w="2665" w:type="dxa"/>
            <w:shd w:val="clear" w:color="auto" w:fill="404040" w:themeFill="text1" w:themeFillTint="BF"/>
          </w:tcPr>
          <w:p w:rsidR="00DE7D75" w:rsidRPr="00DE7D75" w:rsidRDefault="00DE7D75" w:rsidP="00DE7D75">
            <w:pPr>
              <w:jc w:val="center"/>
              <w:rPr>
                <w:rFonts w:ascii="Candara" w:hAnsi="Candara"/>
                <w:b/>
                <w:color w:val="FFFF00"/>
                <w:sz w:val="24"/>
                <w:szCs w:val="24"/>
              </w:rPr>
            </w:pPr>
            <w:r w:rsidRPr="00DE7D75">
              <w:rPr>
                <w:rFonts w:ascii="Candara" w:hAnsi="Candara"/>
                <w:b/>
                <w:color w:val="FFFF00"/>
                <w:sz w:val="24"/>
                <w:szCs w:val="24"/>
              </w:rPr>
              <w:t>Nota(s)</w:t>
            </w:r>
          </w:p>
        </w:tc>
      </w:tr>
      <w:tr w:rsidR="00DE7D75" w:rsidRPr="00DE7D75" w:rsidTr="00DE7D75">
        <w:tc>
          <w:tcPr>
            <w:tcW w:w="2552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89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65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E7D75" w:rsidRPr="00DE7D75" w:rsidTr="00DE7D75">
        <w:tc>
          <w:tcPr>
            <w:tcW w:w="2552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89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65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E7D75" w:rsidRPr="00DE7D75" w:rsidTr="00DE7D75">
        <w:tc>
          <w:tcPr>
            <w:tcW w:w="2552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89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65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E7D75" w:rsidRPr="00DE7D75" w:rsidTr="00DE7D75">
        <w:tc>
          <w:tcPr>
            <w:tcW w:w="2552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89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65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E7D75" w:rsidRPr="00DE7D75" w:rsidTr="00DE7D75">
        <w:tc>
          <w:tcPr>
            <w:tcW w:w="2552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89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65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E7D75" w:rsidRPr="00DE7D75" w:rsidTr="00DE7D75">
        <w:tc>
          <w:tcPr>
            <w:tcW w:w="2552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89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65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E7D75" w:rsidRPr="00DE7D75" w:rsidTr="00DE7D75">
        <w:tc>
          <w:tcPr>
            <w:tcW w:w="2552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89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65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E7D75" w:rsidRPr="00DE7D75" w:rsidTr="00DE7D75">
        <w:tc>
          <w:tcPr>
            <w:tcW w:w="2552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89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65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E7D75" w:rsidRPr="00DE7D75" w:rsidTr="00DE7D75">
        <w:tc>
          <w:tcPr>
            <w:tcW w:w="2552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89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65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E7D75" w:rsidRPr="00DE7D75" w:rsidTr="00DE7D75">
        <w:tc>
          <w:tcPr>
            <w:tcW w:w="2552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89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65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E7D75" w:rsidRPr="00DE7D75" w:rsidTr="00DE7D75">
        <w:tc>
          <w:tcPr>
            <w:tcW w:w="2552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89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65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E7D75" w:rsidRPr="00DE7D75" w:rsidTr="00DE7D75">
        <w:tc>
          <w:tcPr>
            <w:tcW w:w="2552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89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65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E7D75" w:rsidRPr="00DE7D75" w:rsidTr="00DE7D75">
        <w:tc>
          <w:tcPr>
            <w:tcW w:w="2552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89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65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E7D75" w:rsidRPr="00DE7D75" w:rsidTr="00DE7D75">
        <w:tc>
          <w:tcPr>
            <w:tcW w:w="2552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89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65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E7D75" w:rsidRPr="00DE7D75" w:rsidTr="00DE7D75">
        <w:tc>
          <w:tcPr>
            <w:tcW w:w="2552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89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65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E7D75" w:rsidRPr="00DE7D75" w:rsidTr="00DE7D75">
        <w:tc>
          <w:tcPr>
            <w:tcW w:w="2552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89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65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E7D75" w:rsidRPr="00DE7D75" w:rsidTr="00DE7D75">
        <w:tc>
          <w:tcPr>
            <w:tcW w:w="2552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89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65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E7D75" w:rsidRPr="00DE7D75" w:rsidTr="00DE7D75">
        <w:tc>
          <w:tcPr>
            <w:tcW w:w="2552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89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65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E7D75" w:rsidRPr="00DE7D75" w:rsidTr="00DE7D75">
        <w:tc>
          <w:tcPr>
            <w:tcW w:w="2552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89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65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E7D75" w:rsidRPr="00DE7D75" w:rsidTr="00DE7D75">
        <w:tc>
          <w:tcPr>
            <w:tcW w:w="2552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89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65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E7D75" w:rsidRPr="00DE7D75" w:rsidTr="00DE7D75">
        <w:tc>
          <w:tcPr>
            <w:tcW w:w="2552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89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65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E7D75" w:rsidRPr="00DE7D75" w:rsidTr="00DE7D75">
        <w:tc>
          <w:tcPr>
            <w:tcW w:w="2552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89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65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E7D75" w:rsidRPr="00DE7D75" w:rsidTr="00DE7D75">
        <w:tc>
          <w:tcPr>
            <w:tcW w:w="2552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89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65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E7D75" w:rsidRPr="00DE7D75" w:rsidTr="00DE7D75">
        <w:tc>
          <w:tcPr>
            <w:tcW w:w="2552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89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65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E7D75" w:rsidRPr="00DE7D75" w:rsidTr="00DE7D75">
        <w:tc>
          <w:tcPr>
            <w:tcW w:w="2552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89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65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E7D75" w:rsidRPr="00DE7D75" w:rsidTr="00DE7D75">
        <w:tc>
          <w:tcPr>
            <w:tcW w:w="2552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89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65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E7D75" w:rsidRPr="00DE7D75" w:rsidTr="00DE7D75">
        <w:tc>
          <w:tcPr>
            <w:tcW w:w="2552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89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65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E7D75" w:rsidRPr="00DE7D75" w:rsidTr="00DE7D75">
        <w:tc>
          <w:tcPr>
            <w:tcW w:w="2552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89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65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E7D75" w:rsidRPr="00DE7D75" w:rsidTr="00DE7D75">
        <w:tc>
          <w:tcPr>
            <w:tcW w:w="2552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89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65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E7D75" w:rsidRPr="00DE7D75" w:rsidTr="00DE7D75">
        <w:tc>
          <w:tcPr>
            <w:tcW w:w="2552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89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65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E7D75" w:rsidRPr="00DE7D75" w:rsidTr="00DE7D75">
        <w:tc>
          <w:tcPr>
            <w:tcW w:w="2552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89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65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E7D75" w:rsidRPr="00DE7D75" w:rsidTr="00DE7D75">
        <w:tc>
          <w:tcPr>
            <w:tcW w:w="2552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89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65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E7D75" w:rsidRPr="00DE7D75" w:rsidTr="00DE7D75">
        <w:tc>
          <w:tcPr>
            <w:tcW w:w="2552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89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65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E7D75" w:rsidRPr="00DE7D75" w:rsidTr="00DE7D75">
        <w:tc>
          <w:tcPr>
            <w:tcW w:w="2552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89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65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E7D75" w:rsidRPr="00DE7D75" w:rsidTr="00DE7D75">
        <w:tc>
          <w:tcPr>
            <w:tcW w:w="2552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89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65" w:type="dxa"/>
          </w:tcPr>
          <w:p w:rsidR="00DE7D75" w:rsidRPr="00DE7D75" w:rsidRDefault="00DE7D75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DE7D75" w:rsidRDefault="00DE7D75"/>
    <w:p w:rsidR="00DE7D75" w:rsidRDefault="00DE7D75"/>
    <w:sectPr w:rsidR="00DE7D75" w:rsidSect="00DE7D7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D75"/>
    <w:rsid w:val="001F4A78"/>
    <w:rsid w:val="008C101E"/>
    <w:rsid w:val="00C1020B"/>
    <w:rsid w:val="00DE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7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197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Santana</dc:creator>
  <cp:lastModifiedBy>Márcio Santana</cp:lastModifiedBy>
  <cp:revision>2</cp:revision>
  <dcterms:created xsi:type="dcterms:W3CDTF">2017-07-09T15:26:00Z</dcterms:created>
  <dcterms:modified xsi:type="dcterms:W3CDTF">2017-07-09T15:26:00Z</dcterms:modified>
</cp:coreProperties>
</file>